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3" w:rsidRPr="005C5223" w:rsidRDefault="002B1DA6" w:rsidP="005C5223">
      <w:pPr>
        <w:jc w:val="center"/>
        <w:rPr>
          <w:sz w:val="16"/>
          <w:szCs w:val="16"/>
        </w:rPr>
      </w:pPr>
      <w:r>
        <w:rPr>
          <w:b/>
          <w:i/>
          <w:noProof/>
          <w:sz w:val="32"/>
          <w:szCs w:val="32"/>
          <w:u w:val="single"/>
          <w:lang w:val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3961765</wp:posOffset>
            </wp:positionH>
            <wp:positionV relativeFrom="paragraph">
              <wp:posOffset>-361950</wp:posOffset>
            </wp:positionV>
            <wp:extent cx="431800" cy="61214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23" w:rsidRPr="005C5223" w:rsidRDefault="005C5223" w:rsidP="005C5223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5C5223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5C5223" w:rsidRPr="005C5223" w:rsidRDefault="005C5223" w:rsidP="005C522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5C5223"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5C5223" w:rsidRPr="005C5223" w:rsidRDefault="005C5223" w:rsidP="005C522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5C5223">
        <w:rPr>
          <w:rFonts w:eastAsia="MS Mincho"/>
          <w:b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5C5223" w:rsidRPr="005C5223" w:rsidRDefault="005C5223" w:rsidP="005C522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5C5223">
        <w:rPr>
          <w:rFonts w:eastAsia="MS Mincho"/>
          <w:b/>
          <w:sz w:val="28"/>
          <w:szCs w:val="28"/>
          <w:lang w:eastAsia="zh-CN"/>
        </w:rPr>
        <w:t xml:space="preserve">м. Суми, Сумської області </w:t>
      </w:r>
    </w:p>
    <w:p w:rsidR="005C5223" w:rsidRPr="005C5223" w:rsidRDefault="005C5223" w:rsidP="005C522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</w:p>
    <w:p w:rsidR="005C5223" w:rsidRPr="005C5223" w:rsidRDefault="005C5223" w:rsidP="005C522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5C5223">
        <w:rPr>
          <w:rFonts w:eastAsia="MS Mincho"/>
          <w:sz w:val="20"/>
          <w:szCs w:val="20"/>
          <w:lang w:eastAsia="zh-CN"/>
        </w:rPr>
        <w:t>вул. СКД, буд. 7, м. Суми, 40035,</w:t>
      </w:r>
    </w:p>
    <w:p w:rsidR="005C5223" w:rsidRPr="005C5223" w:rsidRDefault="005C5223" w:rsidP="005C522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5C5223">
        <w:rPr>
          <w:sz w:val="20"/>
          <w:szCs w:val="20"/>
        </w:rPr>
        <w:t>тел. (0542) 36-13-47</w:t>
      </w:r>
      <w:r w:rsidRPr="005C5223">
        <w:rPr>
          <w:rFonts w:eastAsia="MS Mincho"/>
          <w:sz w:val="20"/>
          <w:szCs w:val="20"/>
          <w:lang w:eastAsia="zh-CN"/>
        </w:rPr>
        <w:t xml:space="preserve">, е-mail: </w:t>
      </w:r>
      <w:hyperlink r:id="rId7" w:history="1">
        <w:r w:rsidRPr="005C5223">
          <w:rPr>
            <w:color w:val="0000FF"/>
            <w:sz w:val="20"/>
            <w:szCs w:val="20"/>
            <w:u w:val="single"/>
          </w:rPr>
          <w:t>school6sumy1@ukr.net</w:t>
        </w:r>
      </w:hyperlink>
      <w:r w:rsidRPr="005C5223">
        <w:rPr>
          <w:rFonts w:eastAsia="MS Mincho"/>
          <w:sz w:val="20"/>
          <w:szCs w:val="20"/>
          <w:lang w:eastAsia="zh-CN"/>
        </w:rPr>
        <w:t xml:space="preserve">  </w:t>
      </w:r>
    </w:p>
    <w:p w:rsidR="005C5223" w:rsidRPr="005C5223" w:rsidRDefault="005C5223" w:rsidP="005C5223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5C5223">
        <w:rPr>
          <w:rFonts w:eastAsia="MS Mincho"/>
          <w:sz w:val="20"/>
          <w:szCs w:val="20"/>
          <w:lang w:eastAsia="zh-CN"/>
        </w:rPr>
        <w:t xml:space="preserve">Код ЄДРПОУ </w:t>
      </w:r>
      <w:r w:rsidRPr="005C5223">
        <w:rPr>
          <w:sz w:val="20"/>
          <w:szCs w:val="20"/>
        </w:rPr>
        <w:t>14023068</w:t>
      </w:r>
    </w:p>
    <w:p w:rsidR="005C5223" w:rsidRPr="005C5223" w:rsidRDefault="005C5223" w:rsidP="005C5223">
      <w:pPr>
        <w:jc w:val="center"/>
        <w:rPr>
          <w:sz w:val="20"/>
          <w:szCs w:val="20"/>
        </w:rPr>
      </w:pPr>
    </w:p>
    <w:p w:rsidR="005C5223" w:rsidRPr="005C5223" w:rsidRDefault="005C5223" w:rsidP="005C5223">
      <w:pPr>
        <w:jc w:val="center"/>
        <w:rPr>
          <w:b/>
          <w:sz w:val="28"/>
          <w:szCs w:val="28"/>
        </w:rPr>
      </w:pPr>
      <w:r w:rsidRPr="005C5223">
        <w:rPr>
          <w:b/>
          <w:sz w:val="28"/>
          <w:szCs w:val="28"/>
        </w:rPr>
        <w:t>НАКАЗ</w:t>
      </w:r>
    </w:p>
    <w:p w:rsidR="005C5223" w:rsidRPr="005C5223" w:rsidRDefault="005C5223" w:rsidP="005C5223">
      <w:pPr>
        <w:rPr>
          <w:sz w:val="28"/>
          <w:szCs w:val="28"/>
        </w:rPr>
      </w:pPr>
      <w:r>
        <w:rPr>
          <w:sz w:val="28"/>
          <w:szCs w:val="28"/>
        </w:rPr>
        <w:t>18.01.2018</w:t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 w:rsidRPr="005C522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C5223">
        <w:rPr>
          <w:sz w:val="28"/>
          <w:szCs w:val="28"/>
        </w:rPr>
        <w:t>№</w:t>
      </w:r>
      <w:r w:rsidR="00C81DBF">
        <w:rPr>
          <w:sz w:val="28"/>
          <w:szCs w:val="28"/>
        </w:rPr>
        <w:t>23</w:t>
      </w:r>
    </w:p>
    <w:p w:rsidR="005C5223" w:rsidRPr="005C5223" w:rsidRDefault="005C5223" w:rsidP="005C5223">
      <w:pPr>
        <w:ind w:left="709"/>
        <w:jc w:val="center"/>
        <w:rPr>
          <w:b/>
          <w:i/>
          <w:sz w:val="32"/>
          <w:szCs w:val="32"/>
        </w:rPr>
      </w:pPr>
    </w:p>
    <w:p w:rsidR="0056510E" w:rsidRDefault="0056510E" w:rsidP="00571831">
      <w:pPr>
        <w:pStyle w:val="Normal"/>
        <w:tabs>
          <w:tab w:val="left" w:pos="9072"/>
        </w:tabs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56848" w:rsidRPr="00947AD8" w:rsidTr="00947AD8">
        <w:tc>
          <w:tcPr>
            <w:tcW w:w="4644" w:type="dxa"/>
          </w:tcPr>
          <w:p w:rsidR="00C56848" w:rsidRPr="00947AD8" w:rsidRDefault="00202C77" w:rsidP="002B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заборону збору ко</w:t>
            </w:r>
            <w:r w:rsidR="004E36A4">
              <w:rPr>
                <w:sz w:val="28"/>
                <w:szCs w:val="28"/>
              </w:rPr>
              <w:t xml:space="preserve">штів </w:t>
            </w:r>
            <w:r w:rsidR="005C522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5C5223">
              <w:rPr>
                <w:sz w:val="28"/>
                <w:szCs w:val="28"/>
              </w:rPr>
              <w:t>освітньому закладі</w:t>
            </w:r>
          </w:p>
        </w:tc>
      </w:tr>
    </w:tbl>
    <w:p w:rsidR="00B34167" w:rsidRDefault="00B34167" w:rsidP="00571831">
      <w:pPr>
        <w:jc w:val="both"/>
        <w:rPr>
          <w:sz w:val="28"/>
          <w:szCs w:val="28"/>
        </w:rPr>
      </w:pPr>
    </w:p>
    <w:p w:rsidR="00793145" w:rsidRPr="00F14947" w:rsidRDefault="001E5F47" w:rsidP="005C5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F14947" w:rsidRPr="00F14947">
        <w:rPr>
          <w:sz w:val="28"/>
          <w:szCs w:val="28"/>
        </w:rPr>
        <w:t xml:space="preserve"> статт</w:t>
      </w:r>
      <w:r>
        <w:rPr>
          <w:sz w:val="28"/>
          <w:szCs w:val="28"/>
        </w:rPr>
        <w:t>і</w:t>
      </w:r>
      <w:r w:rsidR="00F14947" w:rsidRPr="00F14947">
        <w:rPr>
          <w:sz w:val="28"/>
          <w:szCs w:val="28"/>
        </w:rPr>
        <w:t xml:space="preserve"> 53 Конституц</w:t>
      </w:r>
      <w:r w:rsidR="00C963EA">
        <w:rPr>
          <w:sz w:val="28"/>
          <w:szCs w:val="28"/>
        </w:rPr>
        <w:t xml:space="preserve">ії України, </w:t>
      </w:r>
      <w:r w:rsidR="00B13BFE">
        <w:rPr>
          <w:sz w:val="28"/>
          <w:szCs w:val="28"/>
        </w:rPr>
        <w:t xml:space="preserve">статтей 30, 79 Закону України </w:t>
      </w:r>
      <w:r w:rsidR="00F14947" w:rsidRPr="00F14947">
        <w:rPr>
          <w:sz w:val="28"/>
          <w:szCs w:val="28"/>
        </w:rPr>
        <w:t>«Про освіту», </w:t>
      </w:r>
      <w:r>
        <w:rPr>
          <w:sz w:val="28"/>
          <w:szCs w:val="28"/>
        </w:rPr>
        <w:t>на виконання вимог</w:t>
      </w:r>
      <w:r w:rsidR="00F14947" w:rsidRPr="00F1494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13BFE">
        <w:rPr>
          <w:sz w:val="28"/>
          <w:szCs w:val="28"/>
        </w:rPr>
        <w:t>акон</w:t>
      </w:r>
      <w:r>
        <w:rPr>
          <w:sz w:val="28"/>
          <w:szCs w:val="28"/>
        </w:rPr>
        <w:t>ів</w:t>
      </w:r>
      <w:r w:rsidR="00B13BFE">
        <w:rPr>
          <w:sz w:val="28"/>
          <w:szCs w:val="28"/>
        </w:rPr>
        <w:t xml:space="preserve"> України </w:t>
      </w:r>
      <w:r w:rsidR="00F14947" w:rsidRPr="00F14947">
        <w:rPr>
          <w:sz w:val="28"/>
          <w:szCs w:val="28"/>
        </w:rPr>
        <w:t>«Про запобігання корупції», «Про благодійну діяльність та благодійні організації», постанови</w:t>
      </w:r>
      <w:r w:rsidR="0023384A">
        <w:rPr>
          <w:sz w:val="28"/>
          <w:szCs w:val="28"/>
        </w:rPr>
        <w:t xml:space="preserve"> Кабінету Міністрів України від</w:t>
      </w:r>
      <w:r w:rsidR="00F14947">
        <w:rPr>
          <w:sz w:val="28"/>
          <w:szCs w:val="28"/>
        </w:rPr>
        <w:t xml:space="preserve"> </w:t>
      </w:r>
      <w:r w:rsidR="00F14947" w:rsidRPr="00F14947">
        <w:rPr>
          <w:sz w:val="28"/>
          <w:szCs w:val="28"/>
        </w:rPr>
        <w:t>04.08.2000 р. №1222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листа Міністерства освіти і науки України від 05.09.2013 р. №1/9-608 «Щодо благодійних внесків»,</w:t>
      </w:r>
      <w:r w:rsidR="005C5223">
        <w:rPr>
          <w:sz w:val="28"/>
          <w:szCs w:val="28"/>
        </w:rPr>
        <w:t xml:space="preserve"> наказу управління освіти і науки Сумської міської ради від 18.01.2018  №23 «Про заборону збору коштів </w:t>
      </w:r>
      <w:r w:rsidR="00793145" w:rsidRPr="00F14947">
        <w:rPr>
          <w:sz w:val="28"/>
          <w:szCs w:val="28"/>
        </w:rPr>
        <w:t xml:space="preserve"> </w:t>
      </w:r>
      <w:r w:rsidR="005C5223">
        <w:rPr>
          <w:sz w:val="28"/>
          <w:szCs w:val="28"/>
        </w:rPr>
        <w:t xml:space="preserve">у закладах освіти  м. Суми», </w:t>
      </w:r>
      <w:r w:rsidRPr="001E5F47">
        <w:rPr>
          <w:sz w:val="28"/>
          <w:szCs w:val="28"/>
        </w:rPr>
        <w:t xml:space="preserve">з метою забезпечення конституційного права громадян на доступність і безоплатність освіти, забезпечення прозорості надходження і використання благодійних та спонсорських коштів та уникнення неконтрольованих зборів коштів з батьків у </w:t>
      </w:r>
      <w:r w:rsidR="005C5223">
        <w:rPr>
          <w:sz w:val="28"/>
          <w:szCs w:val="28"/>
        </w:rPr>
        <w:t>навчальному закладі</w:t>
      </w:r>
    </w:p>
    <w:p w:rsidR="00793145" w:rsidRPr="00F14947" w:rsidRDefault="00793145" w:rsidP="00571831">
      <w:pPr>
        <w:jc w:val="both"/>
        <w:rPr>
          <w:sz w:val="28"/>
          <w:szCs w:val="28"/>
        </w:rPr>
      </w:pPr>
    </w:p>
    <w:p w:rsidR="006C0C30" w:rsidRDefault="006C0C30" w:rsidP="00571831">
      <w:pPr>
        <w:jc w:val="both"/>
        <w:rPr>
          <w:sz w:val="28"/>
          <w:szCs w:val="28"/>
        </w:rPr>
      </w:pPr>
      <w:r w:rsidRPr="00854E49">
        <w:rPr>
          <w:sz w:val="28"/>
          <w:szCs w:val="28"/>
        </w:rPr>
        <w:t>НАКАЗУЮ:</w:t>
      </w:r>
    </w:p>
    <w:p w:rsidR="006C0C30" w:rsidRDefault="006C0C30" w:rsidP="00793145">
      <w:pPr>
        <w:ind w:firstLine="709"/>
        <w:jc w:val="both"/>
        <w:rPr>
          <w:sz w:val="28"/>
          <w:szCs w:val="28"/>
        </w:rPr>
      </w:pPr>
    </w:p>
    <w:p w:rsidR="005C5223" w:rsidRDefault="005C5223" w:rsidP="00D323B8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Працівникам освітнього закладу:</w:t>
      </w:r>
    </w:p>
    <w:p w:rsidR="0018548C" w:rsidRPr="0018548C" w:rsidRDefault="0018548C" w:rsidP="00D323B8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548C">
        <w:rPr>
          <w:sz w:val="28"/>
          <w:szCs w:val="28"/>
        </w:rPr>
        <w:t>Заборонити збір готівкових коштів прац</w:t>
      </w:r>
      <w:r w:rsidR="005C5223">
        <w:rPr>
          <w:sz w:val="28"/>
          <w:szCs w:val="28"/>
        </w:rPr>
        <w:t>івниками закладу</w:t>
      </w:r>
      <w:r w:rsidRPr="0018548C">
        <w:rPr>
          <w:sz w:val="28"/>
          <w:szCs w:val="28"/>
        </w:rPr>
        <w:t xml:space="preserve"> з батьків, учнів для вирішення фінансових питань</w:t>
      </w:r>
      <w:r w:rsidR="00284CB2">
        <w:rPr>
          <w:sz w:val="28"/>
          <w:szCs w:val="28"/>
        </w:rPr>
        <w:t>,</w:t>
      </w:r>
      <w:r w:rsidRPr="0018548C">
        <w:rPr>
          <w:sz w:val="28"/>
          <w:szCs w:val="28"/>
        </w:rPr>
        <w:t xml:space="preserve"> пов’язаних з покращенням матеріально-технічного забезпечення, проведення</w:t>
      </w:r>
      <w:r w:rsidR="00284CB2">
        <w:rPr>
          <w:sz w:val="28"/>
          <w:szCs w:val="28"/>
        </w:rPr>
        <w:t>м</w:t>
      </w:r>
      <w:r w:rsidRPr="0018548C">
        <w:rPr>
          <w:sz w:val="28"/>
          <w:szCs w:val="28"/>
        </w:rPr>
        <w:t xml:space="preserve"> ремонтних робіт, </w:t>
      </w:r>
      <w:r w:rsidR="00284CB2">
        <w:rPr>
          <w:sz w:val="28"/>
          <w:szCs w:val="28"/>
        </w:rPr>
        <w:t xml:space="preserve">на </w:t>
      </w:r>
      <w:r>
        <w:rPr>
          <w:sz w:val="28"/>
          <w:szCs w:val="28"/>
        </w:rPr>
        <w:t>подарунки закладу освіти та педагогічним працівникам</w:t>
      </w:r>
      <w:r w:rsidRPr="0018548C">
        <w:rPr>
          <w:sz w:val="28"/>
          <w:szCs w:val="28"/>
        </w:rPr>
        <w:t xml:space="preserve">. </w:t>
      </w:r>
    </w:p>
    <w:p w:rsidR="0018548C" w:rsidRDefault="005C5223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D1350">
        <w:rPr>
          <w:sz w:val="28"/>
          <w:szCs w:val="28"/>
        </w:rPr>
        <w:t xml:space="preserve">. </w:t>
      </w:r>
      <w:r w:rsidR="0018548C" w:rsidRPr="0018548C">
        <w:rPr>
          <w:sz w:val="28"/>
          <w:szCs w:val="28"/>
        </w:rPr>
        <w:t xml:space="preserve">Неухильно виконувати вимоги чинного законодавства </w:t>
      </w:r>
      <w:r w:rsidR="0018548C">
        <w:rPr>
          <w:sz w:val="28"/>
          <w:szCs w:val="28"/>
        </w:rPr>
        <w:t xml:space="preserve">України </w:t>
      </w:r>
      <w:r w:rsidR="0018548C" w:rsidRPr="0018548C">
        <w:rPr>
          <w:sz w:val="28"/>
          <w:szCs w:val="28"/>
        </w:rPr>
        <w:t>щодо отримання, використання та обліку благодійних (добровільних) внесків від юридичних та фізичних осіб.</w:t>
      </w:r>
    </w:p>
    <w:p w:rsidR="0018548C" w:rsidRDefault="005C5223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D1350">
        <w:rPr>
          <w:sz w:val="28"/>
          <w:szCs w:val="28"/>
        </w:rPr>
        <w:t xml:space="preserve">. </w:t>
      </w:r>
      <w:r w:rsidR="0018548C" w:rsidRPr="0018548C">
        <w:rPr>
          <w:sz w:val="28"/>
          <w:szCs w:val="28"/>
        </w:rPr>
        <w:t xml:space="preserve">Прийом благодійних внесків здійснювати виключно на добровільних засадах та у безготівковій формі на рахунок «Суми за дорученням» з </w:t>
      </w:r>
      <w:r w:rsidR="0018548C" w:rsidRPr="0018548C">
        <w:rPr>
          <w:sz w:val="28"/>
          <w:szCs w:val="28"/>
        </w:rPr>
        <w:lastRenderedPageBreak/>
        <w:t xml:space="preserve">обов’язковим оформленням відповідної бухгалтерської документації згідно з  вимогами чинного законодавства України. </w:t>
      </w:r>
    </w:p>
    <w:p w:rsidR="00EB6A2B" w:rsidRDefault="005C5223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D1350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EB6A2B" w:rsidRPr="00EB6A2B">
        <w:rPr>
          <w:sz w:val="28"/>
          <w:szCs w:val="28"/>
        </w:rPr>
        <w:t xml:space="preserve">аборонити здійснювати будь-які  фінансові операції у закладі </w:t>
      </w:r>
      <w:r w:rsidR="006F1710">
        <w:rPr>
          <w:sz w:val="28"/>
          <w:szCs w:val="28"/>
        </w:rPr>
        <w:t xml:space="preserve">освіти </w:t>
      </w:r>
      <w:r w:rsidR="00EB6A2B" w:rsidRPr="00EB6A2B">
        <w:rPr>
          <w:sz w:val="28"/>
          <w:szCs w:val="28"/>
        </w:rPr>
        <w:t xml:space="preserve">та надавати платні освітні послуги, крім тих, які передбачені </w:t>
      </w:r>
      <w:r w:rsidR="006F1710">
        <w:rPr>
          <w:sz w:val="28"/>
          <w:szCs w:val="28"/>
        </w:rPr>
        <w:t>П</w:t>
      </w:r>
      <w:r w:rsidR="006F1710" w:rsidRPr="00EB6A2B">
        <w:rPr>
          <w:sz w:val="28"/>
          <w:szCs w:val="28"/>
        </w:rPr>
        <w:t>ерелік</w:t>
      </w:r>
      <w:r w:rsidR="006F1710">
        <w:rPr>
          <w:sz w:val="28"/>
          <w:szCs w:val="28"/>
        </w:rPr>
        <w:t>ом</w:t>
      </w:r>
      <w:r w:rsidR="006F1710" w:rsidRPr="00EB6A2B">
        <w:rPr>
          <w:sz w:val="28"/>
          <w:szCs w:val="28"/>
        </w:rPr>
        <w:t xml:space="preserve">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</w:t>
      </w:r>
      <w:r w:rsidR="006F1710">
        <w:rPr>
          <w:sz w:val="28"/>
          <w:szCs w:val="28"/>
        </w:rPr>
        <w:t>, затвердженим</w:t>
      </w:r>
      <w:r w:rsidR="006F1710" w:rsidRPr="00EB6A2B">
        <w:rPr>
          <w:sz w:val="28"/>
          <w:szCs w:val="28"/>
        </w:rPr>
        <w:t xml:space="preserve"> </w:t>
      </w:r>
      <w:r w:rsidR="00EB6A2B" w:rsidRPr="00EB6A2B">
        <w:rPr>
          <w:sz w:val="28"/>
          <w:szCs w:val="28"/>
        </w:rPr>
        <w:t xml:space="preserve">постановою Кабінету Міністрів </w:t>
      </w:r>
      <w:r w:rsidR="006F1710">
        <w:rPr>
          <w:sz w:val="28"/>
          <w:szCs w:val="28"/>
        </w:rPr>
        <w:t>України від 27.08.2010 р. №796.</w:t>
      </w:r>
    </w:p>
    <w:p w:rsidR="005C5223" w:rsidRDefault="005C5223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Заступнику директора з НВР Феденко І.Б.:</w:t>
      </w:r>
    </w:p>
    <w:p w:rsidR="005C5223" w:rsidRPr="00D323B8" w:rsidRDefault="005C5223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 Р</w:t>
      </w:r>
      <w:r w:rsidRPr="00CE2E44">
        <w:rPr>
          <w:sz w:val="28"/>
          <w:szCs w:val="28"/>
        </w:rPr>
        <w:t>озмістити наказ</w:t>
      </w:r>
      <w:r>
        <w:rPr>
          <w:sz w:val="28"/>
          <w:szCs w:val="28"/>
        </w:rPr>
        <w:t xml:space="preserve">  управління освіти і науки Сумської міської ради від 18.01.2018  №23 «Про заборону збору коштів </w:t>
      </w:r>
      <w:r w:rsidRPr="00F1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закладах освіти  м. Суми» та </w:t>
      </w:r>
      <w:r w:rsidRPr="00D323B8">
        <w:rPr>
          <w:sz w:val="28"/>
          <w:szCs w:val="28"/>
        </w:rPr>
        <w:t>наказ по школі від 18.01.2018</w:t>
      </w:r>
      <w:r w:rsidR="00E416CC" w:rsidRPr="00D323B8">
        <w:rPr>
          <w:sz w:val="28"/>
          <w:szCs w:val="28"/>
        </w:rPr>
        <w:t xml:space="preserve"> </w:t>
      </w:r>
      <w:r w:rsidRPr="00D323B8">
        <w:rPr>
          <w:sz w:val="28"/>
          <w:szCs w:val="28"/>
        </w:rPr>
        <w:t xml:space="preserve"> №</w:t>
      </w:r>
      <w:r w:rsidR="002B1DA6">
        <w:rPr>
          <w:sz w:val="28"/>
          <w:szCs w:val="28"/>
        </w:rPr>
        <w:t>23</w:t>
      </w:r>
      <w:bookmarkStart w:id="0" w:name="_GoBack"/>
      <w:bookmarkEnd w:id="0"/>
      <w:r w:rsidRPr="00D323B8">
        <w:rPr>
          <w:sz w:val="28"/>
          <w:szCs w:val="28"/>
        </w:rPr>
        <w:t xml:space="preserve"> на веб-сайт</w:t>
      </w:r>
      <w:r w:rsidR="00E416CC" w:rsidRPr="00D323B8">
        <w:rPr>
          <w:sz w:val="28"/>
          <w:szCs w:val="28"/>
        </w:rPr>
        <w:t>і</w:t>
      </w:r>
      <w:r w:rsidRPr="00D323B8">
        <w:rPr>
          <w:sz w:val="28"/>
          <w:szCs w:val="28"/>
        </w:rPr>
        <w:t xml:space="preserve"> заклад</w:t>
      </w:r>
      <w:r w:rsidR="00E416CC" w:rsidRPr="00D323B8">
        <w:rPr>
          <w:sz w:val="28"/>
          <w:szCs w:val="28"/>
        </w:rPr>
        <w:t>у</w:t>
      </w:r>
      <w:r w:rsidRPr="00D323B8">
        <w:rPr>
          <w:sz w:val="28"/>
          <w:szCs w:val="28"/>
        </w:rPr>
        <w:t xml:space="preserve"> освіти</w:t>
      </w:r>
      <w:r w:rsidR="00E416CC" w:rsidRPr="00D323B8">
        <w:rPr>
          <w:sz w:val="28"/>
          <w:szCs w:val="28"/>
        </w:rPr>
        <w:t xml:space="preserve"> до 01.02.2018 р.</w:t>
      </w:r>
    </w:p>
    <w:p w:rsidR="00E416CC" w:rsidRDefault="00E416CC" w:rsidP="00D323B8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  <w:lang w:eastAsia="uk-UA"/>
        </w:rPr>
        <w:t>ровести нараду з працівниками закладу, довести до відома під розпис накази, зазначені в п.2.1. та опрацювати законодавчу базу щодо порядку отримання благодійних внесків до 16.02.2018 року.</w:t>
      </w:r>
    </w:p>
    <w:p w:rsidR="005C5223" w:rsidRDefault="00E416CC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3. Класоводам та класним керівникам</w:t>
      </w:r>
      <w:r w:rsidRPr="00E416CC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наказ до відома батьківської громадськості та опрацювати чинні нормативно-правові акти щодо здійснення благодійної діяльності</w:t>
      </w:r>
      <w:r w:rsidRPr="00E416CC">
        <w:rPr>
          <w:sz w:val="28"/>
          <w:szCs w:val="28"/>
        </w:rPr>
        <w:t xml:space="preserve"> </w:t>
      </w:r>
      <w:r>
        <w:rPr>
          <w:sz w:val="28"/>
          <w:szCs w:val="28"/>
        </w:rPr>
        <w:t>на батьківських зборах</w:t>
      </w:r>
      <w:r w:rsidRPr="00E416C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E5F47">
        <w:rPr>
          <w:sz w:val="28"/>
          <w:szCs w:val="28"/>
        </w:rPr>
        <w:t>о 23.02.2018 року</w:t>
      </w:r>
      <w:r>
        <w:rPr>
          <w:sz w:val="28"/>
          <w:szCs w:val="28"/>
        </w:rPr>
        <w:t>.</w:t>
      </w:r>
    </w:p>
    <w:p w:rsidR="00E416CC" w:rsidRDefault="00E416CC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16CC">
        <w:rPr>
          <w:sz w:val="28"/>
          <w:szCs w:val="28"/>
        </w:rPr>
        <w:t xml:space="preserve">. </w:t>
      </w:r>
      <w:r>
        <w:rPr>
          <w:sz w:val="28"/>
          <w:szCs w:val="28"/>
        </w:rPr>
        <w:t>Бухгалтеру Малишевій О.І. з</w:t>
      </w:r>
      <w:r w:rsidRPr="00E416CC">
        <w:rPr>
          <w:sz w:val="28"/>
          <w:szCs w:val="28"/>
        </w:rPr>
        <w:t>абезпечити оприлюднення інформації та документів про діяльність закладу освіти, зазначену в статті 30 Закону України «Про освіту»,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законодавством, на веб-сайті закладу освіти.</w:t>
      </w:r>
    </w:p>
    <w:p w:rsidR="00E416CC" w:rsidRDefault="00E416CC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Адміністрації навчального закладу:</w:t>
      </w:r>
    </w:p>
    <w:p w:rsidR="00E416CC" w:rsidRDefault="00E416CC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</w:t>
      </w:r>
      <w:r w:rsidRPr="006642CA">
        <w:rPr>
          <w:sz w:val="28"/>
          <w:szCs w:val="28"/>
        </w:rPr>
        <w:t xml:space="preserve">роводити </w:t>
      </w:r>
      <w:r>
        <w:rPr>
          <w:sz w:val="28"/>
          <w:szCs w:val="28"/>
        </w:rPr>
        <w:t>щ</w:t>
      </w:r>
      <w:r w:rsidRPr="006642CA">
        <w:rPr>
          <w:sz w:val="28"/>
          <w:szCs w:val="28"/>
        </w:rPr>
        <w:t>орічно</w:t>
      </w:r>
      <w:r>
        <w:rPr>
          <w:sz w:val="28"/>
          <w:szCs w:val="28"/>
        </w:rPr>
        <w:t xml:space="preserve"> у травні-червні</w:t>
      </w:r>
      <w:r w:rsidRPr="006642CA">
        <w:rPr>
          <w:sz w:val="28"/>
          <w:szCs w:val="28"/>
        </w:rPr>
        <w:t xml:space="preserve"> звітування про використання бюджетних та благодійних коштів перед </w:t>
      </w:r>
      <w:r>
        <w:rPr>
          <w:sz w:val="28"/>
          <w:szCs w:val="28"/>
        </w:rPr>
        <w:t>трудовим</w:t>
      </w:r>
      <w:r w:rsidRPr="006642CA">
        <w:rPr>
          <w:sz w:val="28"/>
          <w:szCs w:val="28"/>
        </w:rPr>
        <w:t xml:space="preserve"> колективом та  громадськістю.</w:t>
      </w:r>
    </w:p>
    <w:p w:rsidR="00E416CC" w:rsidRDefault="00E416CC" w:rsidP="00D3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Здійснювати</w:t>
      </w:r>
      <w:r w:rsidRPr="00C963EA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за належним виконанням працівниками закладу освіти своїх функціональних обов’язків згідно із посадовою інструкцією та притягувати до відповідальності працівників </w:t>
      </w:r>
      <w:r w:rsidRPr="00C963EA">
        <w:rPr>
          <w:sz w:val="28"/>
          <w:szCs w:val="28"/>
        </w:rPr>
        <w:t>за приму</w:t>
      </w:r>
      <w:r>
        <w:rPr>
          <w:sz w:val="28"/>
          <w:szCs w:val="28"/>
        </w:rPr>
        <w:t>совий та незаконний збір коштів</w:t>
      </w:r>
      <w:r w:rsidRPr="00DD1350">
        <w:rPr>
          <w:sz w:val="28"/>
          <w:szCs w:val="28"/>
        </w:rPr>
        <w:t xml:space="preserve"> </w:t>
      </w:r>
      <w:r w:rsidRPr="0018548C">
        <w:rPr>
          <w:sz w:val="28"/>
          <w:szCs w:val="28"/>
        </w:rPr>
        <w:t xml:space="preserve">з батьків, учнів </w:t>
      </w:r>
      <w:r>
        <w:rPr>
          <w:sz w:val="28"/>
          <w:szCs w:val="28"/>
        </w:rPr>
        <w:t xml:space="preserve">та </w:t>
      </w:r>
      <w:r w:rsidRPr="0018548C">
        <w:rPr>
          <w:sz w:val="28"/>
          <w:szCs w:val="28"/>
        </w:rPr>
        <w:t>вихованців</w:t>
      </w:r>
      <w:r>
        <w:rPr>
          <w:sz w:val="28"/>
          <w:szCs w:val="28"/>
        </w:rPr>
        <w:t>.</w:t>
      </w:r>
    </w:p>
    <w:p w:rsidR="00E416CC" w:rsidRDefault="00E416CC" w:rsidP="00E416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Вважати таким, що втратив чинність наказ по школі від 12.02.2016 №58</w:t>
      </w:r>
      <w:r w:rsidRPr="000204B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заборону збору коштів учасниками навчально-виховного процесу в навчальному закладі».</w:t>
      </w:r>
    </w:p>
    <w:p w:rsidR="00CE2E44" w:rsidRPr="004E36A4" w:rsidRDefault="00E416CC" w:rsidP="00DD13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350">
        <w:rPr>
          <w:sz w:val="28"/>
          <w:szCs w:val="28"/>
        </w:rPr>
        <w:t xml:space="preserve">.  </w:t>
      </w:r>
      <w:r w:rsidR="00A62CDB" w:rsidRPr="004E36A4">
        <w:rPr>
          <w:sz w:val="28"/>
          <w:szCs w:val="28"/>
        </w:rPr>
        <w:t>Контроль за виконанням наказу залишаю за собою.</w:t>
      </w:r>
    </w:p>
    <w:p w:rsidR="00CE2E44" w:rsidRDefault="00CE2E44" w:rsidP="00CE2E44">
      <w:pPr>
        <w:jc w:val="both"/>
        <w:rPr>
          <w:sz w:val="28"/>
          <w:szCs w:val="28"/>
        </w:rPr>
      </w:pPr>
    </w:p>
    <w:p w:rsidR="0056510E" w:rsidRDefault="00E416CC" w:rsidP="00E416C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Новик</w:t>
      </w:r>
    </w:p>
    <w:p w:rsidR="00E416CC" w:rsidRDefault="00E416CC" w:rsidP="00E416CC">
      <w:pPr>
        <w:jc w:val="center"/>
        <w:rPr>
          <w:sz w:val="28"/>
          <w:szCs w:val="28"/>
        </w:rPr>
      </w:pPr>
    </w:p>
    <w:p w:rsidR="00E416CC" w:rsidRDefault="00E416CC" w:rsidP="00E416CC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Ознайомлені: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І.Б. Феденко</w:t>
      </w:r>
    </w:p>
    <w:p w:rsidR="00E416CC" w:rsidRDefault="00E416CC" w:rsidP="00E416CC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Г.М. Брихунець </w:t>
      </w:r>
      <w:r w:rsidR="00FA728F">
        <w:rPr>
          <w:sz w:val="28"/>
          <w:szCs w:val="28"/>
        </w:rPr>
        <w:tab/>
      </w:r>
      <w:r w:rsidR="00FA728F">
        <w:rPr>
          <w:sz w:val="28"/>
          <w:szCs w:val="28"/>
        </w:rPr>
        <w:tab/>
      </w:r>
      <w:r w:rsidR="00FA728F">
        <w:rPr>
          <w:sz w:val="28"/>
          <w:szCs w:val="28"/>
        </w:rPr>
        <w:tab/>
      </w:r>
      <w:r>
        <w:rPr>
          <w:sz w:val="28"/>
          <w:szCs w:val="28"/>
        </w:rPr>
        <w:t>В.М. Лодяной</w:t>
      </w:r>
    </w:p>
    <w:p w:rsidR="00E416CC" w:rsidRDefault="00E416CC" w:rsidP="00E416CC">
      <w:pPr>
        <w:ind w:left="2124"/>
        <w:rPr>
          <w:sz w:val="28"/>
          <w:szCs w:val="28"/>
        </w:rPr>
      </w:pPr>
      <w:r>
        <w:rPr>
          <w:sz w:val="28"/>
          <w:szCs w:val="28"/>
        </w:rPr>
        <w:t>О.А. Акименко</w:t>
      </w:r>
      <w:r w:rsidR="00FA728F">
        <w:rPr>
          <w:sz w:val="28"/>
          <w:szCs w:val="28"/>
        </w:rPr>
        <w:tab/>
      </w:r>
      <w:r w:rsidR="00FA728F">
        <w:rPr>
          <w:sz w:val="28"/>
          <w:szCs w:val="28"/>
        </w:rPr>
        <w:tab/>
      </w:r>
      <w:r w:rsidR="00FA728F">
        <w:rPr>
          <w:sz w:val="28"/>
          <w:szCs w:val="28"/>
        </w:rPr>
        <w:tab/>
      </w:r>
      <w:r>
        <w:rPr>
          <w:sz w:val="28"/>
          <w:szCs w:val="28"/>
        </w:rPr>
        <w:t>Т.В. Співак</w:t>
      </w:r>
    </w:p>
    <w:p w:rsidR="00270E31" w:rsidRDefault="00E416CC" w:rsidP="00FA728F">
      <w:pPr>
        <w:ind w:left="2124"/>
        <w:rPr>
          <w:i/>
        </w:rPr>
      </w:pPr>
      <w:r>
        <w:rPr>
          <w:sz w:val="28"/>
          <w:szCs w:val="28"/>
        </w:rPr>
        <w:t>Т.І. Стрелець</w:t>
      </w:r>
      <w:r w:rsidR="00FA728F">
        <w:rPr>
          <w:sz w:val="28"/>
          <w:szCs w:val="28"/>
        </w:rPr>
        <w:tab/>
      </w:r>
      <w:r w:rsidR="00FA728F">
        <w:rPr>
          <w:sz w:val="28"/>
          <w:szCs w:val="28"/>
        </w:rPr>
        <w:tab/>
      </w:r>
      <w:r w:rsidR="00FA728F">
        <w:rPr>
          <w:sz w:val="28"/>
          <w:szCs w:val="28"/>
        </w:rPr>
        <w:tab/>
      </w:r>
      <w:r>
        <w:rPr>
          <w:sz w:val="28"/>
          <w:szCs w:val="28"/>
        </w:rPr>
        <w:t>О.І. Малишева</w:t>
      </w:r>
    </w:p>
    <w:sectPr w:rsidR="00270E31" w:rsidSect="006A4E7B"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AEF"/>
    <w:multiLevelType w:val="hybridMultilevel"/>
    <w:tmpl w:val="67AE1A98"/>
    <w:lvl w:ilvl="0" w:tplc="C3D2F4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>
    <w:nsid w:val="138D4E3D"/>
    <w:multiLevelType w:val="hybridMultilevel"/>
    <w:tmpl w:val="4D12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2D39"/>
    <w:multiLevelType w:val="hybridMultilevel"/>
    <w:tmpl w:val="AAE0E314"/>
    <w:lvl w:ilvl="0" w:tplc="046055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822B8"/>
    <w:multiLevelType w:val="multilevel"/>
    <w:tmpl w:val="49C45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42B70DE"/>
    <w:multiLevelType w:val="multilevel"/>
    <w:tmpl w:val="E8860E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562507A2"/>
    <w:multiLevelType w:val="multilevel"/>
    <w:tmpl w:val="FF2A7A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D4C4BA5"/>
    <w:multiLevelType w:val="multilevel"/>
    <w:tmpl w:val="5CCEA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85A7998"/>
    <w:multiLevelType w:val="multilevel"/>
    <w:tmpl w:val="240E8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3F"/>
    <w:rsid w:val="000204BC"/>
    <w:rsid w:val="00026A2E"/>
    <w:rsid w:val="0003508B"/>
    <w:rsid w:val="00037C41"/>
    <w:rsid w:val="0004522B"/>
    <w:rsid w:val="00052388"/>
    <w:rsid w:val="00054108"/>
    <w:rsid w:val="000629EB"/>
    <w:rsid w:val="000B6913"/>
    <w:rsid w:val="000C2916"/>
    <w:rsid w:val="000C68CF"/>
    <w:rsid w:val="000D3FB2"/>
    <w:rsid w:val="000D795C"/>
    <w:rsid w:val="00130E87"/>
    <w:rsid w:val="00131714"/>
    <w:rsid w:val="00147DA8"/>
    <w:rsid w:val="00181853"/>
    <w:rsid w:val="0018548C"/>
    <w:rsid w:val="001E5F47"/>
    <w:rsid w:val="00202C77"/>
    <w:rsid w:val="00204927"/>
    <w:rsid w:val="002219DF"/>
    <w:rsid w:val="0023384A"/>
    <w:rsid w:val="00270A2F"/>
    <w:rsid w:val="00270E31"/>
    <w:rsid w:val="00284CB2"/>
    <w:rsid w:val="002971BC"/>
    <w:rsid w:val="002B1DA6"/>
    <w:rsid w:val="002F0291"/>
    <w:rsid w:val="00366BD6"/>
    <w:rsid w:val="00377A0E"/>
    <w:rsid w:val="003A0929"/>
    <w:rsid w:val="003B5C78"/>
    <w:rsid w:val="003C713F"/>
    <w:rsid w:val="003F6CD6"/>
    <w:rsid w:val="0040728C"/>
    <w:rsid w:val="004153CD"/>
    <w:rsid w:val="004460C2"/>
    <w:rsid w:val="004542A3"/>
    <w:rsid w:val="00454F74"/>
    <w:rsid w:val="004612F2"/>
    <w:rsid w:val="00461887"/>
    <w:rsid w:val="004C1E53"/>
    <w:rsid w:val="004C579A"/>
    <w:rsid w:val="004C66AD"/>
    <w:rsid w:val="004E36A4"/>
    <w:rsid w:val="005031DF"/>
    <w:rsid w:val="00503220"/>
    <w:rsid w:val="00526184"/>
    <w:rsid w:val="00551F4D"/>
    <w:rsid w:val="005602F4"/>
    <w:rsid w:val="00560879"/>
    <w:rsid w:val="0056510E"/>
    <w:rsid w:val="00571831"/>
    <w:rsid w:val="005749F0"/>
    <w:rsid w:val="005907EB"/>
    <w:rsid w:val="005A6E2F"/>
    <w:rsid w:val="005A7880"/>
    <w:rsid w:val="005C5223"/>
    <w:rsid w:val="005D23AF"/>
    <w:rsid w:val="005E73E1"/>
    <w:rsid w:val="005F5702"/>
    <w:rsid w:val="00602062"/>
    <w:rsid w:val="00610067"/>
    <w:rsid w:val="00634FE5"/>
    <w:rsid w:val="006642CA"/>
    <w:rsid w:val="00693CC2"/>
    <w:rsid w:val="006A427C"/>
    <w:rsid w:val="006A4E7B"/>
    <w:rsid w:val="006C0C30"/>
    <w:rsid w:val="006C0D85"/>
    <w:rsid w:val="006F1710"/>
    <w:rsid w:val="006F5FF1"/>
    <w:rsid w:val="0071746B"/>
    <w:rsid w:val="00724B5E"/>
    <w:rsid w:val="00737FBB"/>
    <w:rsid w:val="00761BB7"/>
    <w:rsid w:val="00774F76"/>
    <w:rsid w:val="00793145"/>
    <w:rsid w:val="00795E46"/>
    <w:rsid w:val="007975EC"/>
    <w:rsid w:val="007A19DA"/>
    <w:rsid w:val="007A36F8"/>
    <w:rsid w:val="007D0DF3"/>
    <w:rsid w:val="007E7790"/>
    <w:rsid w:val="007F7643"/>
    <w:rsid w:val="00817BFB"/>
    <w:rsid w:val="00821320"/>
    <w:rsid w:val="0083417C"/>
    <w:rsid w:val="00837CE3"/>
    <w:rsid w:val="008406AB"/>
    <w:rsid w:val="00890511"/>
    <w:rsid w:val="008C4B6B"/>
    <w:rsid w:val="008D6177"/>
    <w:rsid w:val="008E7C30"/>
    <w:rsid w:val="0090331B"/>
    <w:rsid w:val="00922EDE"/>
    <w:rsid w:val="009401D7"/>
    <w:rsid w:val="00947AD8"/>
    <w:rsid w:val="00985326"/>
    <w:rsid w:val="009A0158"/>
    <w:rsid w:val="009E3B5E"/>
    <w:rsid w:val="009E5174"/>
    <w:rsid w:val="009E77DE"/>
    <w:rsid w:val="009F0D00"/>
    <w:rsid w:val="009F35EA"/>
    <w:rsid w:val="009F4301"/>
    <w:rsid w:val="009F6D53"/>
    <w:rsid w:val="00A14FCC"/>
    <w:rsid w:val="00A309F9"/>
    <w:rsid w:val="00A62CDB"/>
    <w:rsid w:val="00A70CC0"/>
    <w:rsid w:val="00A82B9F"/>
    <w:rsid w:val="00A91FFA"/>
    <w:rsid w:val="00AA33F2"/>
    <w:rsid w:val="00AD6A42"/>
    <w:rsid w:val="00AD6ECC"/>
    <w:rsid w:val="00AE2F6B"/>
    <w:rsid w:val="00AE4263"/>
    <w:rsid w:val="00B03618"/>
    <w:rsid w:val="00B0383A"/>
    <w:rsid w:val="00B13BFE"/>
    <w:rsid w:val="00B16B6B"/>
    <w:rsid w:val="00B2022D"/>
    <w:rsid w:val="00B34167"/>
    <w:rsid w:val="00B37FFC"/>
    <w:rsid w:val="00B70329"/>
    <w:rsid w:val="00B7686C"/>
    <w:rsid w:val="00B94FD3"/>
    <w:rsid w:val="00BA129E"/>
    <w:rsid w:val="00C10449"/>
    <w:rsid w:val="00C164D4"/>
    <w:rsid w:val="00C557D0"/>
    <w:rsid w:val="00C56848"/>
    <w:rsid w:val="00C81DBF"/>
    <w:rsid w:val="00C963EA"/>
    <w:rsid w:val="00CB15C4"/>
    <w:rsid w:val="00CB4738"/>
    <w:rsid w:val="00CE2E44"/>
    <w:rsid w:val="00D11A32"/>
    <w:rsid w:val="00D323B8"/>
    <w:rsid w:val="00DA42D9"/>
    <w:rsid w:val="00DB5919"/>
    <w:rsid w:val="00DD1350"/>
    <w:rsid w:val="00E04EA7"/>
    <w:rsid w:val="00E058D0"/>
    <w:rsid w:val="00E120DB"/>
    <w:rsid w:val="00E30627"/>
    <w:rsid w:val="00E313CB"/>
    <w:rsid w:val="00E416CC"/>
    <w:rsid w:val="00E834EE"/>
    <w:rsid w:val="00EB6A2B"/>
    <w:rsid w:val="00EC2F6A"/>
    <w:rsid w:val="00EC6787"/>
    <w:rsid w:val="00EC7F28"/>
    <w:rsid w:val="00ED71EB"/>
    <w:rsid w:val="00EE1FBB"/>
    <w:rsid w:val="00F131EB"/>
    <w:rsid w:val="00F14947"/>
    <w:rsid w:val="00F26E9E"/>
    <w:rsid w:val="00F61739"/>
    <w:rsid w:val="00F710A2"/>
    <w:rsid w:val="00FA4014"/>
    <w:rsid w:val="00FA728F"/>
    <w:rsid w:val="00FD1E3B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13F"/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6C0C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C713F"/>
  </w:style>
  <w:style w:type="paragraph" w:customStyle="1" w:styleId="heading1">
    <w:name w:val="heading 1"/>
    <w:basedOn w:val="Normal"/>
    <w:next w:val="Normal"/>
    <w:rsid w:val="003C713F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3C713F"/>
    <w:rPr>
      <w:color w:val="0000FF"/>
      <w:u w:val="single"/>
    </w:rPr>
  </w:style>
  <w:style w:type="table" w:styleId="a4">
    <w:name w:val="Table Grid"/>
    <w:basedOn w:val="a1"/>
    <w:rsid w:val="0037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C6787"/>
    <w:rPr>
      <w:rFonts w:ascii="Tahoma" w:hAnsi="Tahoma" w:cs="Tahoma"/>
      <w:sz w:val="16"/>
      <w:szCs w:val="16"/>
    </w:rPr>
  </w:style>
  <w:style w:type="paragraph" w:customStyle="1" w:styleId="a6">
    <w:basedOn w:val="a"/>
    <w:rsid w:val="009E5174"/>
    <w:rPr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6C0C30"/>
    <w:rPr>
      <w:b/>
      <w:bCs/>
      <w:i/>
      <w:iCs/>
      <w:sz w:val="26"/>
      <w:szCs w:val="26"/>
      <w:lang w:eastAsia="ru-RU"/>
    </w:rPr>
  </w:style>
  <w:style w:type="character" w:styleId="a7">
    <w:name w:val="Strong"/>
    <w:uiPriority w:val="22"/>
    <w:qFormat/>
    <w:rsid w:val="00DA4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13F"/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6C0C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C713F"/>
  </w:style>
  <w:style w:type="paragraph" w:customStyle="1" w:styleId="heading1">
    <w:name w:val="heading 1"/>
    <w:basedOn w:val="Normal"/>
    <w:next w:val="Normal"/>
    <w:rsid w:val="003C713F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3C713F"/>
    <w:rPr>
      <w:color w:val="0000FF"/>
      <w:u w:val="single"/>
    </w:rPr>
  </w:style>
  <w:style w:type="table" w:styleId="a4">
    <w:name w:val="Table Grid"/>
    <w:basedOn w:val="a1"/>
    <w:rsid w:val="0037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C6787"/>
    <w:rPr>
      <w:rFonts w:ascii="Tahoma" w:hAnsi="Tahoma" w:cs="Tahoma"/>
      <w:sz w:val="16"/>
      <w:szCs w:val="16"/>
    </w:rPr>
  </w:style>
  <w:style w:type="paragraph" w:customStyle="1" w:styleId="a6">
    <w:basedOn w:val="a"/>
    <w:rsid w:val="009E5174"/>
    <w:rPr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6C0C30"/>
    <w:rPr>
      <w:b/>
      <w:bCs/>
      <w:i/>
      <w:iCs/>
      <w:sz w:val="26"/>
      <w:szCs w:val="26"/>
      <w:lang w:eastAsia="ru-RU"/>
    </w:rPr>
  </w:style>
  <w:style w:type="character" w:styleId="a7">
    <w:name w:val="Strong"/>
    <w:uiPriority w:val="22"/>
    <w:qFormat/>
    <w:rsid w:val="00DA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sumy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4440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2018-01-17T13:13:00Z</cp:lastPrinted>
  <dcterms:created xsi:type="dcterms:W3CDTF">2018-01-19T09:26:00Z</dcterms:created>
  <dcterms:modified xsi:type="dcterms:W3CDTF">2018-01-19T09:26:00Z</dcterms:modified>
</cp:coreProperties>
</file>