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422" w:rsidRDefault="00D22422" w:rsidP="00D22422">
      <w:pPr>
        <w:ind w:left="11340"/>
        <w:rPr>
          <w:sz w:val="28"/>
          <w:szCs w:val="20"/>
        </w:rPr>
      </w:pPr>
      <w:r>
        <w:rPr>
          <w:sz w:val="28"/>
          <w:szCs w:val="20"/>
        </w:rPr>
        <w:t>Додаток 4</w:t>
      </w:r>
    </w:p>
    <w:p w:rsidR="00D22422" w:rsidRDefault="00D22422" w:rsidP="00D22422">
      <w:pPr>
        <w:ind w:left="11340"/>
        <w:rPr>
          <w:sz w:val="28"/>
          <w:szCs w:val="20"/>
        </w:rPr>
      </w:pPr>
      <w:r>
        <w:rPr>
          <w:sz w:val="28"/>
          <w:szCs w:val="20"/>
        </w:rPr>
        <w:t xml:space="preserve">до наказу КУ Сумської ЗОШ №6 </w:t>
      </w:r>
    </w:p>
    <w:p w:rsidR="00D22422" w:rsidRDefault="00D22422" w:rsidP="00D22422">
      <w:pPr>
        <w:ind w:left="11340"/>
        <w:rPr>
          <w:sz w:val="28"/>
          <w:szCs w:val="20"/>
        </w:rPr>
      </w:pPr>
      <w:r>
        <w:rPr>
          <w:sz w:val="28"/>
          <w:szCs w:val="20"/>
        </w:rPr>
        <w:t>17.06.2022 №</w:t>
      </w:r>
      <w:r w:rsidR="00254FFA">
        <w:rPr>
          <w:sz w:val="28"/>
          <w:szCs w:val="20"/>
        </w:rPr>
        <w:t>137</w:t>
      </w:r>
    </w:p>
    <w:p w:rsidR="00D22422" w:rsidRDefault="00D22422">
      <w:pPr>
        <w:spacing w:before="8"/>
        <w:jc w:val="center"/>
        <w:rPr>
          <w:b/>
          <w:sz w:val="28"/>
          <w:szCs w:val="28"/>
        </w:rPr>
      </w:pPr>
    </w:p>
    <w:p w:rsidR="00F92B20" w:rsidRDefault="009B2DAD">
      <w:pPr>
        <w:spacing w:before="8"/>
        <w:jc w:val="center"/>
        <w:rPr>
          <w:b/>
          <w:sz w:val="28"/>
          <w:szCs w:val="28"/>
        </w:rPr>
      </w:pPr>
      <w:r w:rsidRPr="003A0C1A">
        <w:rPr>
          <w:b/>
          <w:sz w:val="28"/>
          <w:szCs w:val="28"/>
        </w:rPr>
        <w:t>Самооцінювання освітньої діяльності</w:t>
      </w:r>
      <w:r w:rsidR="001C7717" w:rsidRPr="003A0C1A">
        <w:rPr>
          <w:b/>
          <w:sz w:val="28"/>
          <w:szCs w:val="28"/>
        </w:rPr>
        <w:t xml:space="preserve"> </w:t>
      </w:r>
    </w:p>
    <w:p w:rsidR="00E14D4B" w:rsidRPr="003A0C1A" w:rsidRDefault="009B2DAD">
      <w:pPr>
        <w:spacing w:before="8"/>
        <w:jc w:val="center"/>
        <w:rPr>
          <w:b/>
          <w:sz w:val="28"/>
          <w:szCs w:val="28"/>
        </w:rPr>
      </w:pPr>
      <w:r w:rsidRPr="003A0C1A">
        <w:rPr>
          <w:b/>
          <w:sz w:val="28"/>
          <w:szCs w:val="28"/>
        </w:rPr>
        <w:t>КУ Сумської ЗОШ №6</w:t>
      </w:r>
    </w:p>
    <w:p w:rsidR="00E14D4B" w:rsidRPr="003A0C1A" w:rsidRDefault="009B2DAD">
      <w:pPr>
        <w:spacing w:before="8"/>
        <w:jc w:val="center"/>
        <w:rPr>
          <w:b/>
          <w:sz w:val="28"/>
          <w:szCs w:val="28"/>
        </w:rPr>
      </w:pPr>
      <w:r w:rsidRPr="003A0C1A">
        <w:rPr>
          <w:b/>
          <w:sz w:val="28"/>
          <w:szCs w:val="28"/>
        </w:rPr>
        <w:t>за напрямом «</w:t>
      </w:r>
      <w:r w:rsidR="00242573" w:rsidRPr="003A0C1A">
        <w:rPr>
          <w:b/>
          <w:sz w:val="28"/>
          <w:szCs w:val="28"/>
        </w:rPr>
        <w:t>Управлінські процеси закладу освіти</w:t>
      </w:r>
      <w:r w:rsidRPr="003A0C1A">
        <w:rPr>
          <w:b/>
          <w:sz w:val="28"/>
          <w:szCs w:val="28"/>
        </w:rPr>
        <w:t xml:space="preserve">» </w:t>
      </w:r>
    </w:p>
    <w:p w:rsidR="00E14D4B" w:rsidRPr="003A0C1A" w:rsidRDefault="00CE5783">
      <w:pPr>
        <w:spacing w:before="8"/>
        <w:jc w:val="center"/>
        <w:rPr>
          <w:b/>
          <w:sz w:val="28"/>
          <w:szCs w:val="28"/>
        </w:rPr>
      </w:pPr>
      <w:r>
        <w:rPr>
          <w:b/>
          <w:sz w:val="28"/>
          <w:szCs w:val="28"/>
        </w:rPr>
        <w:t xml:space="preserve"> за 2021/</w:t>
      </w:r>
      <w:r w:rsidR="009B2DAD" w:rsidRPr="003A0C1A">
        <w:rPr>
          <w:b/>
          <w:sz w:val="28"/>
          <w:szCs w:val="28"/>
        </w:rPr>
        <w:t>2022 навчальний рік</w:t>
      </w:r>
    </w:p>
    <w:p w:rsidR="00E14D4B" w:rsidRPr="003A0C1A" w:rsidRDefault="00E14D4B">
      <w:pPr>
        <w:spacing w:before="8"/>
        <w:jc w:val="center"/>
        <w:rPr>
          <w:b/>
          <w:color w:val="FF0000"/>
          <w:sz w:val="28"/>
          <w:szCs w:val="28"/>
        </w:rPr>
      </w:pPr>
    </w:p>
    <w:p w:rsidR="00E14D4B" w:rsidRPr="003A0C1A" w:rsidRDefault="009B2DAD" w:rsidP="00E75C9B">
      <w:pPr>
        <w:spacing w:before="8"/>
        <w:jc w:val="both"/>
        <w:rPr>
          <w:sz w:val="28"/>
          <w:szCs w:val="28"/>
        </w:rPr>
      </w:pPr>
      <w:r w:rsidRPr="003A0C1A">
        <w:rPr>
          <w:sz w:val="28"/>
          <w:szCs w:val="28"/>
        </w:rPr>
        <w:t xml:space="preserve">           Самооцінювання освітньої діяльності КУ Сумської ЗОШ №6 за 2021- 2022 навчальний рік бул</w:t>
      </w:r>
      <w:r w:rsidR="00D251EC">
        <w:rPr>
          <w:sz w:val="28"/>
          <w:szCs w:val="28"/>
        </w:rPr>
        <w:t xml:space="preserve">о проведено у травні 2022 року. </w:t>
      </w:r>
      <w:r w:rsidRPr="003A0C1A">
        <w:rPr>
          <w:sz w:val="28"/>
          <w:szCs w:val="28"/>
        </w:rPr>
        <w:t>Методичною основою для доцільного інформативного проведення самооцінювання є «Положення про внутрішню систему якості освіти».</w:t>
      </w:r>
    </w:p>
    <w:p w:rsidR="00E14D4B" w:rsidRPr="003A0C1A" w:rsidRDefault="009B2DAD" w:rsidP="00E75C9B">
      <w:pPr>
        <w:spacing w:before="8"/>
        <w:jc w:val="both"/>
        <w:rPr>
          <w:sz w:val="28"/>
          <w:szCs w:val="28"/>
        </w:rPr>
      </w:pPr>
      <w:r w:rsidRPr="003A0C1A">
        <w:rPr>
          <w:color w:val="FF0000"/>
          <w:sz w:val="28"/>
          <w:szCs w:val="28"/>
        </w:rPr>
        <w:t xml:space="preserve">           </w:t>
      </w:r>
      <w:r w:rsidRPr="003A0C1A">
        <w:rPr>
          <w:sz w:val="28"/>
          <w:szCs w:val="28"/>
        </w:rPr>
        <w:t xml:space="preserve">Основні форми моніторингу: </w:t>
      </w:r>
      <w:r w:rsidR="007A7680" w:rsidRPr="003A0C1A">
        <w:rPr>
          <w:sz w:val="28"/>
          <w:szCs w:val="28"/>
        </w:rPr>
        <w:t xml:space="preserve">вивчення документації, </w:t>
      </w:r>
      <w:r w:rsidR="004E5C47" w:rsidRPr="003A0C1A">
        <w:rPr>
          <w:sz w:val="28"/>
          <w:szCs w:val="28"/>
        </w:rPr>
        <w:t>опитування (анкетування, інтерв’ю)</w:t>
      </w:r>
      <w:r w:rsidRPr="003A0C1A">
        <w:rPr>
          <w:sz w:val="28"/>
          <w:szCs w:val="28"/>
        </w:rPr>
        <w:t xml:space="preserve"> учасників освітнього процесу (</w:t>
      </w:r>
      <w:r w:rsidR="00930790" w:rsidRPr="003A0C1A">
        <w:rPr>
          <w:sz w:val="28"/>
          <w:szCs w:val="28"/>
        </w:rPr>
        <w:t xml:space="preserve">педагоги, </w:t>
      </w:r>
      <w:r w:rsidRPr="003A0C1A">
        <w:rPr>
          <w:sz w:val="28"/>
          <w:szCs w:val="28"/>
        </w:rPr>
        <w:t xml:space="preserve">батьки, учні), </w:t>
      </w:r>
      <w:r w:rsidR="004E5C47" w:rsidRPr="003A0C1A">
        <w:rPr>
          <w:sz w:val="28"/>
          <w:szCs w:val="28"/>
        </w:rPr>
        <w:t>спостереження</w:t>
      </w:r>
      <w:r w:rsidRPr="003A0C1A">
        <w:rPr>
          <w:sz w:val="28"/>
          <w:szCs w:val="28"/>
        </w:rPr>
        <w:t>.</w:t>
      </w:r>
    </w:p>
    <w:p w:rsidR="00E14D4B" w:rsidRPr="003A0C1A" w:rsidRDefault="009B2DAD" w:rsidP="00693711">
      <w:pPr>
        <w:pBdr>
          <w:top w:val="nil"/>
          <w:left w:val="nil"/>
          <w:bottom w:val="nil"/>
          <w:right w:val="nil"/>
          <w:between w:val="nil"/>
        </w:pBdr>
        <w:spacing w:before="90" w:after="240"/>
        <w:ind w:left="233"/>
        <w:jc w:val="center"/>
        <w:rPr>
          <w:b/>
          <w:sz w:val="28"/>
          <w:szCs w:val="28"/>
        </w:rPr>
      </w:pPr>
      <w:r w:rsidRPr="003A0C1A">
        <w:rPr>
          <w:b/>
          <w:sz w:val="28"/>
          <w:szCs w:val="28"/>
        </w:rPr>
        <w:t xml:space="preserve">Напрям оцінювання </w:t>
      </w:r>
      <w:r w:rsidR="003C21A6" w:rsidRPr="003A0C1A">
        <w:rPr>
          <w:b/>
          <w:sz w:val="28"/>
          <w:szCs w:val="28"/>
        </w:rPr>
        <w:t>4</w:t>
      </w:r>
      <w:r w:rsidRPr="003A0C1A">
        <w:rPr>
          <w:b/>
          <w:sz w:val="28"/>
          <w:szCs w:val="28"/>
        </w:rPr>
        <w:t xml:space="preserve">. </w:t>
      </w:r>
      <w:r w:rsidR="003C21A6" w:rsidRPr="003A0C1A">
        <w:rPr>
          <w:b/>
          <w:sz w:val="28"/>
          <w:szCs w:val="28"/>
        </w:rPr>
        <w:t>Управлінські процеси закладу освіти</w:t>
      </w: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9800"/>
        <w:gridCol w:w="2818"/>
      </w:tblGrid>
      <w:tr w:rsidR="009B2DAD" w:rsidRPr="003A0C1A" w:rsidTr="00BC1FD3">
        <w:trPr>
          <w:trHeight w:val="676"/>
        </w:trPr>
        <w:tc>
          <w:tcPr>
            <w:tcW w:w="15028" w:type="dxa"/>
            <w:gridSpan w:val="3"/>
          </w:tcPr>
          <w:p w:rsidR="00E14D4B" w:rsidRPr="003A0C1A" w:rsidRDefault="009B2DAD" w:rsidP="00FE18A3">
            <w:pPr>
              <w:shd w:val="clear" w:color="auto" w:fill="FFFFFF"/>
              <w:ind w:left="161"/>
              <w:jc w:val="center"/>
              <w:rPr>
                <w:b/>
                <w:color w:val="FF0000"/>
                <w:sz w:val="28"/>
                <w:szCs w:val="28"/>
              </w:rPr>
            </w:pPr>
            <w:r w:rsidRPr="003A0C1A">
              <w:rPr>
                <w:b/>
                <w:sz w:val="28"/>
                <w:szCs w:val="28"/>
              </w:rPr>
              <w:t>Вимог</w:t>
            </w:r>
            <w:r w:rsidR="00073F7E" w:rsidRPr="003A0C1A">
              <w:rPr>
                <w:b/>
                <w:sz w:val="28"/>
                <w:szCs w:val="28"/>
              </w:rPr>
              <w:t>а/правило</w:t>
            </w:r>
            <w:r w:rsidR="00073F7E" w:rsidRPr="003A0C1A">
              <w:rPr>
                <w:b/>
                <w:bCs/>
                <w:sz w:val="28"/>
                <w:szCs w:val="28"/>
              </w:rPr>
              <w:t xml:space="preserve"> 4.1. Наявність стратегії розвитку та системи планування діяльності закладу, моніторинг виконання поставлених цілей і завдань</w:t>
            </w:r>
          </w:p>
        </w:tc>
      </w:tr>
      <w:tr w:rsidR="009B2DAD" w:rsidRPr="003A0C1A" w:rsidTr="00BC1FD3">
        <w:trPr>
          <w:trHeight w:val="855"/>
        </w:trPr>
        <w:tc>
          <w:tcPr>
            <w:tcW w:w="2410" w:type="dxa"/>
          </w:tcPr>
          <w:p w:rsidR="00E14D4B" w:rsidRPr="00F51B74" w:rsidRDefault="009B2DAD" w:rsidP="009A745C">
            <w:pPr>
              <w:pBdr>
                <w:top w:val="nil"/>
                <w:left w:val="nil"/>
                <w:bottom w:val="nil"/>
                <w:right w:val="nil"/>
                <w:between w:val="nil"/>
              </w:pBdr>
              <w:spacing w:before="214" w:after="240" w:line="237" w:lineRule="auto"/>
              <w:ind w:left="551" w:right="526" w:firstLine="18"/>
              <w:jc w:val="center"/>
              <w:rPr>
                <w:sz w:val="24"/>
                <w:szCs w:val="24"/>
              </w:rPr>
            </w:pPr>
            <w:r w:rsidRPr="00F51B74">
              <w:rPr>
                <w:b/>
                <w:sz w:val="24"/>
                <w:szCs w:val="24"/>
              </w:rPr>
              <w:t>Критерії оцінювання</w:t>
            </w:r>
          </w:p>
        </w:tc>
        <w:tc>
          <w:tcPr>
            <w:tcW w:w="9800" w:type="dxa"/>
          </w:tcPr>
          <w:p w:rsidR="00E14D4B" w:rsidRPr="00F51B74" w:rsidRDefault="00E14D4B">
            <w:pPr>
              <w:pBdr>
                <w:top w:val="nil"/>
                <w:left w:val="nil"/>
                <w:bottom w:val="nil"/>
                <w:right w:val="nil"/>
                <w:between w:val="nil"/>
              </w:pBdr>
              <w:spacing w:before="6"/>
              <w:rPr>
                <w:b/>
                <w:sz w:val="24"/>
                <w:szCs w:val="24"/>
              </w:rPr>
            </w:pPr>
          </w:p>
          <w:p w:rsidR="00E14D4B" w:rsidRPr="00F51B74" w:rsidRDefault="003A0C1A">
            <w:pPr>
              <w:pBdr>
                <w:top w:val="nil"/>
                <w:left w:val="nil"/>
                <w:bottom w:val="nil"/>
                <w:right w:val="nil"/>
                <w:between w:val="nil"/>
              </w:pBdr>
              <w:ind w:left="1481" w:right="1472"/>
              <w:jc w:val="center"/>
              <w:rPr>
                <w:b/>
                <w:sz w:val="24"/>
                <w:szCs w:val="24"/>
              </w:rPr>
            </w:pPr>
            <w:r w:rsidRPr="00F51B74">
              <w:rPr>
                <w:b/>
                <w:sz w:val="24"/>
                <w:szCs w:val="24"/>
              </w:rPr>
              <w:t xml:space="preserve">Результати </w:t>
            </w:r>
            <w:r w:rsidRPr="00D61A8B">
              <w:rPr>
                <w:b/>
                <w:sz w:val="24"/>
                <w:szCs w:val="24"/>
              </w:rPr>
              <w:t>оцінювання (опис за індикаторами)</w:t>
            </w:r>
          </w:p>
        </w:tc>
        <w:tc>
          <w:tcPr>
            <w:tcW w:w="2818" w:type="dxa"/>
          </w:tcPr>
          <w:p w:rsidR="00E14D4B" w:rsidRPr="00F51B74" w:rsidRDefault="009B2DAD" w:rsidP="009A745C">
            <w:pPr>
              <w:pBdr>
                <w:top w:val="nil"/>
                <w:left w:val="nil"/>
                <w:bottom w:val="nil"/>
                <w:right w:val="nil"/>
                <w:between w:val="nil"/>
              </w:pBdr>
              <w:spacing w:before="240" w:after="240"/>
              <w:ind w:left="341" w:right="329" w:hanging="1"/>
              <w:jc w:val="center"/>
              <w:rPr>
                <w:b/>
                <w:sz w:val="24"/>
                <w:szCs w:val="24"/>
              </w:rPr>
            </w:pPr>
            <w:r w:rsidRPr="00F51B74">
              <w:rPr>
                <w:b/>
                <w:sz w:val="24"/>
                <w:szCs w:val="24"/>
              </w:rPr>
              <w:t>Рекомендації</w:t>
            </w:r>
          </w:p>
        </w:tc>
      </w:tr>
      <w:tr w:rsidR="009B2DAD" w:rsidRPr="003A0C1A" w:rsidTr="006E456D">
        <w:trPr>
          <w:trHeight w:val="706"/>
        </w:trPr>
        <w:tc>
          <w:tcPr>
            <w:tcW w:w="2410" w:type="dxa"/>
          </w:tcPr>
          <w:p w:rsidR="00073F7E" w:rsidRPr="00F51B74" w:rsidRDefault="00073F7E" w:rsidP="00073F7E">
            <w:pPr>
              <w:widowControl/>
              <w:shd w:val="clear" w:color="auto" w:fill="FFFFFF"/>
              <w:ind w:left="161" w:right="123"/>
              <w:jc w:val="both"/>
              <w:rPr>
                <w:iCs/>
                <w:sz w:val="28"/>
                <w:szCs w:val="28"/>
              </w:rPr>
            </w:pPr>
            <w:r w:rsidRPr="00F51B74">
              <w:rPr>
                <w:iCs/>
                <w:sz w:val="28"/>
                <w:szCs w:val="28"/>
              </w:rPr>
              <w:t xml:space="preserve">4.1.1. </w:t>
            </w:r>
          </w:p>
          <w:p w:rsidR="00E14D4B" w:rsidRPr="003A0C1A" w:rsidRDefault="00073F7E" w:rsidP="001722E0">
            <w:pPr>
              <w:widowControl/>
              <w:shd w:val="clear" w:color="auto" w:fill="FFFFFF"/>
              <w:ind w:left="161" w:right="123"/>
              <w:rPr>
                <w:color w:val="FF0000"/>
                <w:sz w:val="28"/>
                <w:szCs w:val="28"/>
              </w:rPr>
            </w:pPr>
            <w:r w:rsidRPr="00F51B74">
              <w:rPr>
                <w:iCs/>
                <w:sz w:val="28"/>
                <w:szCs w:val="28"/>
              </w:rPr>
              <w:t>У закладі освіти затверджено стратегію його розвитку, спрямовану на підвищення якості освітньої діяльності</w:t>
            </w:r>
          </w:p>
        </w:tc>
        <w:tc>
          <w:tcPr>
            <w:tcW w:w="9800" w:type="dxa"/>
          </w:tcPr>
          <w:p w:rsidR="00CB1FF9" w:rsidRDefault="007E66D4" w:rsidP="008736B3">
            <w:pPr>
              <w:shd w:val="clear" w:color="auto" w:fill="FFFFFF"/>
              <w:ind w:left="161" w:right="142" w:firstLine="567"/>
              <w:jc w:val="both"/>
              <w:rPr>
                <w:sz w:val="28"/>
                <w:szCs w:val="28"/>
              </w:rPr>
            </w:pPr>
            <w:r>
              <w:rPr>
                <w:color w:val="000000"/>
              </w:rPr>
              <w:t xml:space="preserve">4.1.1.1. </w:t>
            </w:r>
            <w:r w:rsidR="00CB1FF9" w:rsidRPr="00CB1FF9">
              <w:rPr>
                <w:sz w:val="28"/>
                <w:szCs w:val="28"/>
              </w:rPr>
              <w:t xml:space="preserve">Стратегію розвитку закладу на 2020-2024 р.р. </w:t>
            </w:r>
            <w:r w:rsidR="00CB1FF9">
              <w:rPr>
                <w:sz w:val="28"/>
                <w:szCs w:val="28"/>
              </w:rPr>
              <w:t>у</w:t>
            </w:r>
            <w:r w:rsidR="00AA0B1C" w:rsidRPr="00CB1FF9">
              <w:rPr>
                <w:sz w:val="28"/>
                <w:szCs w:val="28"/>
              </w:rPr>
              <w:t xml:space="preserve"> закладі освіти розроблено</w:t>
            </w:r>
            <w:r w:rsidR="00CB1FF9">
              <w:rPr>
                <w:sz w:val="28"/>
                <w:szCs w:val="28"/>
              </w:rPr>
              <w:t xml:space="preserve"> за участі учасників освітнього процесу</w:t>
            </w:r>
            <w:r w:rsidR="00AA0B1C" w:rsidRPr="00CB1FF9">
              <w:rPr>
                <w:sz w:val="28"/>
                <w:szCs w:val="28"/>
              </w:rPr>
              <w:t xml:space="preserve"> та схвалено педагогічною радою (</w:t>
            </w:r>
            <w:r w:rsidR="00AA0B1C" w:rsidRPr="007F6E09">
              <w:rPr>
                <w:sz w:val="28"/>
                <w:szCs w:val="28"/>
              </w:rPr>
              <w:t>протокол №1 від 31.08.2020 р.)</w:t>
            </w:r>
            <w:r w:rsidR="00CB1FF9" w:rsidRPr="007F6E09">
              <w:rPr>
                <w:sz w:val="28"/>
                <w:szCs w:val="28"/>
              </w:rPr>
              <w:t>.</w:t>
            </w:r>
            <w:r w:rsidR="00AA0B1C" w:rsidRPr="007F6E09">
              <w:rPr>
                <w:sz w:val="28"/>
                <w:szCs w:val="28"/>
              </w:rPr>
              <w:t xml:space="preserve"> </w:t>
            </w:r>
            <w:r w:rsidR="00540CFD" w:rsidRPr="007F6E09">
              <w:rPr>
                <w:sz w:val="28"/>
                <w:szCs w:val="28"/>
              </w:rPr>
              <w:t xml:space="preserve">У 2021/2022 навчальному році </w:t>
            </w:r>
            <w:r w:rsidR="00CB1FF9" w:rsidRPr="007F6E09">
              <w:rPr>
                <w:sz w:val="28"/>
                <w:szCs w:val="28"/>
              </w:rPr>
              <w:t xml:space="preserve">документ затверджено </w:t>
            </w:r>
            <w:r w:rsidR="00540CFD" w:rsidRPr="007F6E09">
              <w:rPr>
                <w:sz w:val="28"/>
                <w:szCs w:val="28"/>
              </w:rPr>
              <w:t>засновником</w:t>
            </w:r>
            <w:r w:rsidR="00CB1FF9" w:rsidRPr="007F6E09">
              <w:rPr>
                <w:sz w:val="28"/>
                <w:szCs w:val="28"/>
              </w:rPr>
              <w:t>.</w:t>
            </w:r>
            <w:r w:rsidR="00540CFD" w:rsidRPr="007F6E09">
              <w:rPr>
                <w:sz w:val="28"/>
                <w:szCs w:val="28"/>
              </w:rPr>
              <w:t xml:space="preserve"> </w:t>
            </w:r>
          </w:p>
          <w:p w:rsidR="00CB1FF9" w:rsidRPr="00CB1FF9" w:rsidRDefault="00CB1FF9" w:rsidP="008736B3">
            <w:pPr>
              <w:shd w:val="clear" w:color="auto" w:fill="FFFFFF"/>
              <w:ind w:left="161" w:right="142" w:firstLine="567"/>
              <w:jc w:val="both"/>
              <w:rPr>
                <w:sz w:val="28"/>
                <w:szCs w:val="28"/>
              </w:rPr>
            </w:pPr>
            <w:r w:rsidRPr="00CB1FF9">
              <w:rPr>
                <w:sz w:val="28"/>
                <w:szCs w:val="28"/>
              </w:rPr>
              <w:t xml:space="preserve">Стратегія розвитку оприлюднена на сайті закладу освіти </w:t>
            </w:r>
            <w:r w:rsidRPr="00CB1FF9">
              <w:rPr>
                <w:rFonts w:eastAsia="Calibri"/>
                <w:sz w:val="28"/>
                <w:szCs w:val="28"/>
              </w:rPr>
              <w:t xml:space="preserve">(режим доступу: </w:t>
            </w:r>
            <w:hyperlink r:id="rId8" w:history="1">
              <w:r w:rsidRPr="00CB1FF9">
                <w:rPr>
                  <w:rStyle w:val="a9"/>
                  <w:rFonts w:eastAsia="Calibri"/>
                  <w:sz w:val="28"/>
                  <w:szCs w:val="28"/>
                </w:rPr>
                <w:t>https://zosh6.sumy.ua/NPB/NPB.php</w:t>
              </w:r>
            </w:hyperlink>
            <w:r w:rsidRPr="00CB1FF9">
              <w:rPr>
                <w:rFonts w:eastAsia="Calibri"/>
                <w:sz w:val="28"/>
                <w:szCs w:val="28"/>
              </w:rPr>
              <w:t>)</w:t>
            </w:r>
            <w:r w:rsidRPr="00CB1FF9">
              <w:rPr>
                <w:sz w:val="28"/>
                <w:szCs w:val="28"/>
              </w:rPr>
              <w:t xml:space="preserve">, враховує специфіку та умови діяльності закладу освіти, засади державної політики у галузі освіти, нормативно-правові акти, які регулюють діяльність закладу освіти. </w:t>
            </w:r>
          </w:p>
          <w:p w:rsidR="00711BEC" w:rsidRPr="003953F9" w:rsidRDefault="00D40645" w:rsidP="008736B3">
            <w:pPr>
              <w:shd w:val="clear" w:color="auto" w:fill="FFFFFF"/>
              <w:ind w:left="161" w:right="142" w:firstLine="567"/>
              <w:jc w:val="both"/>
              <w:rPr>
                <w:color w:val="000000"/>
                <w:sz w:val="28"/>
                <w:szCs w:val="28"/>
              </w:rPr>
            </w:pPr>
            <w:r>
              <w:rPr>
                <w:color w:val="000000"/>
                <w:sz w:val="28"/>
                <w:szCs w:val="28"/>
              </w:rPr>
              <w:t>П</w:t>
            </w:r>
            <w:r w:rsidRPr="00D40645">
              <w:rPr>
                <w:color w:val="000000"/>
                <w:sz w:val="28"/>
                <w:szCs w:val="28"/>
              </w:rPr>
              <w:t xml:space="preserve">рацівники  </w:t>
            </w:r>
            <w:r w:rsidR="00EF1BBF">
              <w:rPr>
                <w:color w:val="000000"/>
                <w:sz w:val="28"/>
                <w:szCs w:val="28"/>
              </w:rPr>
              <w:t xml:space="preserve">закладу </w:t>
            </w:r>
            <w:r w:rsidRPr="00D40645">
              <w:rPr>
                <w:color w:val="000000"/>
                <w:sz w:val="28"/>
                <w:szCs w:val="28"/>
              </w:rPr>
              <w:t xml:space="preserve">ознайомлені зі </w:t>
            </w:r>
            <w:r w:rsidR="004361F8">
              <w:rPr>
                <w:color w:val="000000"/>
                <w:sz w:val="28"/>
                <w:szCs w:val="28"/>
              </w:rPr>
              <w:t>с</w:t>
            </w:r>
            <w:r w:rsidRPr="00D40645">
              <w:rPr>
                <w:color w:val="000000"/>
                <w:sz w:val="28"/>
                <w:szCs w:val="28"/>
              </w:rPr>
              <w:t xml:space="preserve">тратегією розвитку закладу освіти, </w:t>
            </w:r>
            <w:r w:rsidRPr="003953F9">
              <w:rPr>
                <w:color w:val="000000"/>
                <w:sz w:val="28"/>
                <w:szCs w:val="28"/>
              </w:rPr>
              <w:t>розуміють і усвідомлено діють для забезпечення досягнення поставленої мети</w:t>
            </w:r>
            <w:r w:rsidR="00EF1BBF" w:rsidRPr="003953F9">
              <w:rPr>
                <w:color w:val="000000"/>
                <w:sz w:val="28"/>
                <w:szCs w:val="28"/>
              </w:rPr>
              <w:t>.</w:t>
            </w:r>
          </w:p>
          <w:p w:rsidR="003953F9" w:rsidRPr="003953F9" w:rsidRDefault="003953F9" w:rsidP="008736B3">
            <w:pPr>
              <w:shd w:val="clear" w:color="auto" w:fill="FFFFFF"/>
              <w:ind w:left="161" w:right="142" w:firstLine="567"/>
              <w:jc w:val="both"/>
              <w:rPr>
                <w:color w:val="000000"/>
                <w:sz w:val="28"/>
                <w:szCs w:val="28"/>
              </w:rPr>
            </w:pPr>
            <w:r w:rsidRPr="003953F9">
              <w:rPr>
                <w:color w:val="000000"/>
                <w:sz w:val="28"/>
                <w:szCs w:val="28"/>
              </w:rPr>
              <w:t>Стратегія враховує специфіку та умови діяльності закладу.</w:t>
            </w:r>
          </w:p>
          <w:p w:rsidR="005A6660" w:rsidRPr="003A0C1A" w:rsidRDefault="00540CFD" w:rsidP="008736B3">
            <w:pPr>
              <w:pBdr>
                <w:top w:val="nil"/>
                <w:left w:val="nil"/>
                <w:bottom w:val="nil"/>
                <w:right w:val="nil"/>
                <w:between w:val="nil"/>
              </w:pBdr>
              <w:ind w:left="170" w:right="142" w:firstLine="567"/>
              <w:jc w:val="both"/>
              <w:rPr>
                <w:i/>
                <w:color w:val="FF0000"/>
                <w:sz w:val="28"/>
                <w:szCs w:val="28"/>
              </w:rPr>
            </w:pPr>
            <w:r w:rsidRPr="003A0C1A">
              <w:rPr>
                <w:rFonts w:eastAsia="Courier New"/>
                <w:i/>
                <w:sz w:val="28"/>
                <w:szCs w:val="28"/>
              </w:rPr>
              <w:t>Проте</w:t>
            </w:r>
            <w:r w:rsidR="009734C1" w:rsidRPr="003A0C1A">
              <w:rPr>
                <w:rFonts w:eastAsia="Courier New"/>
                <w:i/>
                <w:sz w:val="28"/>
                <w:szCs w:val="28"/>
              </w:rPr>
              <w:t xml:space="preserve">, </w:t>
            </w:r>
            <w:r w:rsidR="003971DA" w:rsidRPr="003A0C1A">
              <w:rPr>
                <w:i/>
                <w:sz w:val="28"/>
                <w:szCs w:val="28"/>
              </w:rPr>
              <w:t xml:space="preserve">з урахуванням особливості функціонування закладу в сучасних реаліях та за умови зміни засновником типу закладу документ потребує </w:t>
            </w:r>
            <w:r w:rsidR="00FF20F5" w:rsidRPr="003A0C1A">
              <w:rPr>
                <w:i/>
                <w:sz w:val="28"/>
                <w:szCs w:val="28"/>
              </w:rPr>
              <w:t xml:space="preserve">коригування, </w:t>
            </w:r>
            <w:r w:rsidR="009734C1" w:rsidRPr="003A0C1A">
              <w:rPr>
                <w:rFonts w:eastAsia="Courier New"/>
                <w:i/>
                <w:sz w:val="28"/>
                <w:szCs w:val="28"/>
              </w:rPr>
              <w:t xml:space="preserve">оскільки </w:t>
            </w:r>
            <w:r w:rsidRPr="003A0C1A">
              <w:rPr>
                <w:rFonts w:eastAsia="Courier New"/>
                <w:i/>
                <w:sz w:val="28"/>
                <w:szCs w:val="28"/>
              </w:rPr>
              <w:t xml:space="preserve"> Стратегія</w:t>
            </w:r>
            <w:r w:rsidR="009734C1" w:rsidRPr="003A0C1A">
              <w:rPr>
                <w:rFonts w:eastAsia="Courier New"/>
                <w:i/>
                <w:sz w:val="28"/>
                <w:szCs w:val="28"/>
              </w:rPr>
              <w:t xml:space="preserve"> </w:t>
            </w:r>
            <w:r w:rsidR="009734C1" w:rsidRPr="003A0C1A">
              <w:rPr>
                <w:rFonts w:eastAsia="Calibri"/>
                <w:i/>
                <w:sz w:val="28"/>
                <w:szCs w:val="28"/>
                <w:lang w:eastAsia="en-US"/>
              </w:rPr>
              <w:t>розвитку закладу освіти повинна відповідати особливостям і умовам його діяльності</w:t>
            </w:r>
            <w:r w:rsidR="007822D4" w:rsidRPr="003A0C1A">
              <w:rPr>
                <w:rFonts w:eastAsia="Calibri"/>
                <w:i/>
                <w:sz w:val="28"/>
                <w:szCs w:val="28"/>
                <w:lang w:eastAsia="en-US"/>
              </w:rPr>
              <w:t>.</w:t>
            </w:r>
          </w:p>
        </w:tc>
        <w:tc>
          <w:tcPr>
            <w:tcW w:w="2818" w:type="dxa"/>
          </w:tcPr>
          <w:p w:rsidR="00230D43" w:rsidRPr="003A0C1A" w:rsidRDefault="007822D4" w:rsidP="001722E0">
            <w:pPr>
              <w:widowControl/>
              <w:ind w:left="141" w:right="267"/>
              <w:rPr>
                <w:sz w:val="28"/>
                <w:szCs w:val="28"/>
              </w:rPr>
            </w:pPr>
            <w:r w:rsidRPr="003A0C1A">
              <w:rPr>
                <w:sz w:val="28"/>
                <w:szCs w:val="28"/>
              </w:rPr>
              <w:t xml:space="preserve">1. </w:t>
            </w:r>
            <w:r w:rsidR="00230D43" w:rsidRPr="003A0C1A">
              <w:rPr>
                <w:sz w:val="28"/>
                <w:szCs w:val="28"/>
              </w:rPr>
              <w:t xml:space="preserve">Внести коригування або розробити нову стратегію </w:t>
            </w:r>
          </w:p>
          <w:p w:rsidR="00230D43" w:rsidRPr="003A0C1A" w:rsidRDefault="007822D4" w:rsidP="00795E81">
            <w:pPr>
              <w:widowControl/>
              <w:spacing w:before="240"/>
              <w:ind w:left="141" w:right="267"/>
              <w:rPr>
                <w:color w:val="FF0000"/>
                <w:sz w:val="28"/>
                <w:szCs w:val="28"/>
              </w:rPr>
            </w:pPr>
            <w:r w:rsidRPr="003A0C1A">
              <w:rPr>
                <w:sz w:val="28"/>
                <w:szCs w:val="28"/>
              </w:rPr>
              <w:t xml:space="preserve">2. </w:t>
            </w:r>
            <w:r w:rsidR="00230D43" w:rsidRPr="003A0C1A">
              <w:rPr>
                <w:sz w:val="28"/>
                <w:szCs w:val="28"/>
              </w:rPr>
              <w:t xml:space="preserve">Розпочати роботу по створенню нового статуту закладу </w:t>
            </w:r>
          </w:p>
        </w:tc>
      </w:tr>
      <w:tr w:rsidR="000567D2" w:rsidRPr="003A0C1A" w:rsidTr="00BC1FD3">
        <w:trPr>
          <w:trHeight w:val="334"/>
        </w:trPr>
        <w:tc>
          <w:tcPr>
            <w:tcW w:w="15028" w:type="dxa"/>
            <w:gridSpan w:val="3"/>
          </w:tcPr>
          <w:p w:rsidR="000567D2" w:rsidRPr="003A0C1A" w:rsidRDefault="000567D2" w:rsidP="000567D2">
            <w:pPr>
              <w:pBdr>
                <w:top w:val="nil"/>
                <w:left w:val="nil"/>
                <w:bottom w:val="nil"/>
                <w:right w:val="nil"/>
                <w:between w:val="nil"/>
              </w:pBdr>
              <w:jc w:val="center"/>
              <w:rPr>
                <w:color w:val="FF0000"/>
                <w:sz w:val="28"/>
                <w:szCs w:val="28"/>
              </w:rPr>
            </w:pPr>
            <w:r w:rsidRPr="003A0C1A">
              <w:rPr>
                <w:b/>
                <w:sz w:val="28"/>
                <w:szCs w:val="28"/>
              </w:rPr>
              <w:t xml:space="preserve">Визнати </w:t>
            </w:r>
            <w:r w:rsidRPr="000B2FC9">
              <w:rPr>
                <w:b/>
                <w:sz w:val="28"/>
                <w:szCs w:val="28"/>
              </w:rPr>
              <w:t>роботу педагогів за критерієм 4.1.1. на достатньому рівні</w:t>
            </w:r>
          </w:p>
        </w:tc>
      </w:tr>
      <w:tr w:rsidR="000B2FC9" w:rsidRPr="000B2FC9" w:rsidTr="00BC1FD3">
        <w:trPr>
          <w:trHeight w:val="416"/>
        </w:trPr>
        <w:tc>
          <w:tcPr>
            <w:tcW w:w="2410" w:type="dxa"/>
          </w:tcPr>
          <w:p w:rsidR="00073F7E" w:rsidRPr="000B2FC9" w:rsidRDefault="00073F7E" w:rsidP="00073F7E">
            <w:pPr>
              <w:pBdr>
                <w:top w:val="nil"/>
                <w:left w:val="nil"/>
                <w:bottom w:val="nil"/>
                <w:right w:val="nil"/>
                <w:between w:val="nil"/>
              </w:pBdr>
              <w:spacing w:line="267" w:lineRule="auto"/>
              <w:ind w:left="170" w:right="170"/>
              <w:rPr>
                <w:iCs/>
                <w:sz w:val="28"/>
                <w:szCs w:val="28"/>
              </w:rPr>
            </w:pPr>
            <w:r w:rsidRPr="000B2FC9">
              <w:rPr>
                <w:iCs/>
                <w:sz w:val="28"/>
                <w:szCs w:val="28"/>
              </w:rPr>
              <w:t xml:space="preserve">4.1.2. </w:t>
            </w:r>
          </w:p>
          <w:p w:rsidR="00E14D4B" w:rsidRPr="000B2FC9" w:rsidRDefault="00073F7E" w:rsidP="00073F7E">
            <w:pPr>
              <w:pBdr>
                <w:top w:val="nil"/>
                <w:left w:val="nil"/>
                <w:bottom w:val="nil"/>
                <w:right w:val="nil"/>
                <w:between w:val="nil"/>
              </w:pBdr>
              <w:spacing w:line="267" w:lineRule="auto"/>
              <w:ind w:left="170" w:right="170"/>
              <w:rPr>
                <w:sz w:val="28"/>
                <w:szCs w:val="28"/>
              </w:rPr>
            </w:pPr>
            <w:r w:rsidRPr="000B2FC9">
              <w:rPr>
                <w:iCs/>
                <w:sz w:val="28"/>
                <w:szCs w:val="28"/>
              </w:rPr>
              <w:t>У закладі освіти річне планування та відстеження його результативності здійснюються відповідно до стратегії його розвитку</w:t>
            </w:r>
            <w:r w:rsidRPr="000B2FC9">
              <w:rPr>
                <w:sz w:val="28"/>
                <w:szCs w:val="28"/>
              </w:rPr>
              <w:t xml:space="preserve"> </w:t>
            </w:r>
          </w:p>
        </w:tc>
        <w:tc>
          <w:tcPr>
            <w:tcW w:w="9800" w:type="dxa"/>
          </w:tcPr>
          <w:p w:rsidR="00E832E8" w:rsidRPr="000B2FC9" w:rsidRDefault="00E832E8" w:rsidP="00376CCD">
            <w:pPr>
              <w:widowControl/>
              <w:shd w:val="clear" w:color="auto" w:fill="FFFFFF"/>
              <w:ind w:left="161" w:right="142" w:firstLine="567"/>
              <w:jc w:val="both"/>
              <w:rPr>
                <w:rStyle w:val="rvts82"/>
                <w:sz w:val="28"/>
                <w:szCs w:val="28"/>
              </w:rPr>
            </w:pPr>
            <w:r w:rsidRPr="000B2FC9">
              <w:t>4.1.2.1.</w:t>
            </w:r>
            <w:r w:rsidR="009B2DAD" w:rsidRPr="000B2FC9">
              <w:rPr>
                <w:sz w:val="24"/>
                <w:szCs w:val="24"/>
              </w:rPr>
              <w:t xml:space="preserve"> </w:t>
            </w:r>
            <w:r w:rsidR="00E100D5" w:rsidRPr="000B2FC9">
              <w:rPr>
                <w:rFonts w:eastAsia="Calibri"/>
                <w:sz w:val="28"/>
                <w:szCs w:val="28"/>
              </w:rPr>
              <w:t xml:space="preserve">Річний план роботи закладу на 2021/2022 навчальний рік схвалений педагогічною радою (протокол </w:t>
            </w:r>
            <w:r w:rsidR="00B01252" w:rsidRPr="000B2FC9">
              <w:rPr>
                <w:sz w:val="28"/>
                <w:szCs w:val="28"/>
              </w:rPr>
              <w:t>№1 від 30.08.2021</w:t>
            </w:r>
            <w:r w:rsidR="00E100D5" w:rsidRPr="000B2FC9">
              <w:rPr>
                <w:rFonts w:eastAsia="Calibri"/>
                <w:sz w:val="28"/>
                <w:szCs w:val="28"/>
              </w:rPr>
              <w:t>)</w:t>
            </w:r>
            <w:r w:rsidR="007D31D4" w:rsidRPr="000B2FC9">
              <w:rPr>
                <w:rFonts w:eastAsia="Calibri"/>
                <w:sz w:val="28"/>
                <w:szCs w:val="28"/>
              </w:rPr>
              <w:t>, введений в дію наказом керівника від 30.08.2021 №</w:t>
            </w:r>
            <w:r w:rsidR="00B01252" w:rsidRPr="000B2FC9">
              <w:rPr>
                <w:rFonts w:eastAsia="Calibri"/>
                <w:sz w:val="28"/>
                <w:szCs w:val="28"/>
              </w:rPr>
              <w:t>173</w:t>
            </w:r>
            <w:r w:rsidR="007D31D4" w:rsidRPr="000B2FC9">
              <w:rPr>
                <w:rFonts w:eastAsia="Calibri"/>
                <w:sz w:val="28"/>
                <w:szCs w:val="28"/>
              </w:rPr>
              <w:t>.</w:t>
            </w:r>
            <w:r w:rsidR="00A165A8" w:rsidRPr="000B2FC9">
              <w:rPr>
                <w:rFonts w:eastAsia="Calibri"/>
                <w:sz w:val="28"/>
                <w:szCs w:val="28"/>
              </w:rPr>
              <w:t xml:space="preserve"> </w:t>
            </w:r>
            <w:r w:rsidRPr="000B2FC9">
              <w:rPr>
                <w:sz w:val="28"/>
                <w:szCs w:val="28"/>
              </w:rPr>
              <w:t>Річний план, розроблений відповідно до стратегії розвитку та освітньої програми, що визначає  основні напрями діяльності  закладу освіти.</w:t>
            </w:r>
            <w:r w:rsidR="00376CCD" w:rsidRPr="000B2FC9">
              <w:t xml:space="preserve"> </w:t>
            </w:r>
          </w:p>
          <w:p w:rsidR="007D31D4" w:rsidRPr="000B2FC9" w:rsidRDefault="00E832E8" w:rsidP="00376CCD">
            <w:pPr>
              <w:widowControl/>
              <w:shd w:val="clear" w:color="auto" w:fill="FFFFFF"/>
              <w:ind w:left="161" w:right="142" w:firstLine="567"/>
              <w:jc w:val="both"/>
              <w:rPr>
                <w:sz w:val="28"/>
                <w:szCs w:val="28"/>
              </w:rPr>
            </w:pPr>
            <w:r w:rsidRPr="000B2FC9">
              <w:t xml:space="preserve">4.1.2.2. </w:t>
            </w:r>
            <w:r w:rsidR="00A165A8" w:rsidRPr="000B2FC9">
              <w:rPr>
                <w:rStyle w:val="rvts82"/>
                <w:sz w:val="28"/>
                <w:szCs w:val="28"/>
              </w:rPr>
              <w:t>Учасники освітнього процесу залучалися до розроблення річного плану роботи закладу освіти.</w:t>
            </w:r>
            <w:r w:rsidR="00A165A8" w:rsidRPr="000B2FC9">
              <w:rPr>
                <w:rFonts w:eastAsia="Courier New"/>
                <w:sz w:val="28"/>
                <w:szCs w:val="28"/>
              </w:rPr>
              <w:t xml:space="preserve"> </w:t>
            </w:r>
            <w:r w:rsidR="003A0C1A" w:rsidRPr="000B2FC9">
              <w:rPr>
                <w:sz w:val="28"/>
                <w:szCs w:val="28"/>
              </w:rPr>
              <w:t>Річний план укладений робочою групою педагогічних працівників із залученням учнів та батьків</w:t>
            </w:r>
            <w:r w:rsidR="00571EB3" w:rsidRPr="000B2FC9">
              <w:rPr>
                <w:sz w:val="28"/>
                <w:szCs w:val="28"/>
              </w:rPr>
              <w:t xml:space="preserve"> (наказ від</w:t>
            </w:r>
            <w:r w:rsidR="00AB4C15" w:rsidRPr="000B2FC9">
              <w:rPr>
                <w:sz w:val="28"/>
                <w:szCs w:val="28"/>
              </w:rPr>
              <w:t xml:space="preserve"> 07.05.2021 №113 «Про створення робочої групи з розробки плану роботи закладу освіти в 2021-2022 н.р.»</w:t>
            </w:r>
            <w:r w:rsidR="00571EB3" w:rsidRPr="000B2FC9">
              <w:rPr>
                <w:sz w:val="28"/>
                <w:szCs w:val="28"/>
              </w:rPr>
              <w:t>)</w:t>
            </w:r>
            <w:r w:rsidR="003A0C1A" w:rsidRPr="000B2FC9">
              <w:rPr>
                <w:sz w:val="28"/>
                <w:szCs w:val="28"/>
              </w:rPr>
              <w:t xml:space="preserve">. </w:t>
            </w:r>
            <w:r w:rsidR="007D31D4" w:rsidRPr="000B2FC9">
              <w:rPr>
                <w:rFonts w:eastAsia="Courier New"/>
                <w:sz w:val="28"/>
                <w:szCs w:val="28"/>
              </w:rPr>
              <w:t>При плануванні роботи закладу було враховано пропозиції педагогів, батьків 1-10-х класів та учнів 5-10-х класів за підсумками проведеного у травні 2021 р. анкетування в Google-формах.</w:t>
            </w:r>
          </w:p>
          <w:p w:rsidR="006405B1" w:rsidRPr="000B2FC9" w:rsidRDefault="006405B1" w:rsidP="00376CCD">
            <w:pPr>
              <w:widowControl/>
              <w:shd w:val="clear" w:color="auto" w:fill="FFFFFF"/>
              <w:ind w:left="161" w:right="142" w:firstLine="567"/>
              <w:jc w:val="both"/>
              <w:rPr>
                <w:rFonts w:eastAsia="Courier New"/>
                <w:sz w:val="28"/>
                <w:szCs w:val="28"/>
              </w:rPr>
            </w:pPr>
            <w:r w:rsidRPr="000B2FC9">
              <w:rPr>
                <w:rFonts w:eastAsia="Calibri"/>
                <w:sz w:val="28"/>
                <w:szCs w:val="28"/>
              </w:rPr>
              <w:t xml:space="preserve">У 2021/2022 навчальному році оновлено структуру річного плану закладу, який було розроблено на основі Стратегії закладу освіти відповідно до рекомендацій Державної служби якості освіти України. </w:t>
            </w:r>
            <w:r w:rsidRPr="000B2FC9">
              <w:rPr>
                <w:rFonts w:eastAsia="Courier New"/>
                <w:sz w:val="28"/>
                <w:szCs w:val="28"/>
              </w:rPr>
              <w:t>Річний план роботи враховував освітню програму закладу, що розроблена у співпраці керівництва закладу та педагогічних працівників. План реалізує Стратегію розвитку закладу освіти, містить аналіз якості освітньої діяльності за попередній навчальний рік.</w:t>
            </w:r>
          </w:p>
          <w:p w:rsidR="004D37F9" w:rsidRPr="000B2FC9" w:rsidRDefault="00A61CA8" w:rsidP="004D37F9">
            <w:pPr>
              <w:pBdr>
                <w:top w:val="nil"/>
                <w:left w:val="nil"/>
                <w:bottom w:val="nil"/>
                <w:right w:val="nil"/>
                <w:between w:val="nil"/>
              </w:pBdr>
              <w:ind w:left="170" w:right="170" w:firstLine="567"/>
              <w:jc w:val="both"/>
            </w:pPr>
            <w:r w:rsidRPr="000B2FC9">
              <w:rPr>
                <w:rStyle w:val="rvts82"/>
              </w:rPr>
              <w:t>4.1.2.3.</w:t>
            </w:r>
            <w:r w:rsidRPr="000B2FC9">
              <w:rPr>
                <w:rStyle w:val="rvts82"/>
                <w:sz w:val="20"/>
                <w:szCs w:val="20"/>
              </w:rPr>
              <w:t xml:space="preserve"> </w:t>
            </w:r>
            <w:r w:rsidR="00800429" w:rsidRPr="000B2FC9">
              <w:rPr>
                <w:sz w:val="28"/>
                <w:szCs w:val="28"/>
              </w:rPr>
              <w:t>Документ оприлюднений</w:t>
            </w:r>
            <w:r w:rsidR="00B01252" w:rsidRPr="000B2FC9">
              <w:rPr>
                <w:sz w:val="28"/>
                <w:szCs w:val="28"/>
              </w:rPr>
              <w:t xml:space="preserve"> на сайті закладу (</w:t>
            </w:r>
            <w:r w:rsidR="00B01252" w:rsidRPr="000B2FC9">
              <w:rPr>
                <w:rFonts w:eastAsia="Courier New"/>
                <w:sz w:val="28"/>
                <w:szCs w:val="28"/>
              </w:rPr>
              <w:t>режим доступу:</w:t>
            </w:r>
            <w:r w:rsidR="00B01252" w:rsidRPr="000B2FC9">
              <w:rPr>
                <w:sz w:val="28"/>
                <w:szCs w:val="28"/>
              </w:rPr>
              <w:t xml:space="preserve"> </w:t>
            </w:r>
            <w:hyperlink r:id="rId9" w:history="1">
              <w:r w:rsidR="00B01252" w:rsidRPr="000B2FC9">
                <w:rPr>
                  <w:rStyle w:val="a9"/>
                  <w:color w:val="auto"/>
                  <w:sz w:val="28"/>
                  <w:szCs w:val="28"/>
                </w:rPr>
                <w:t>https://zosh6.sumy.ua/NPB/NPB.php</w:t>
              </w:r>
            </w:hyperlink>
            <w:r w:rsidR="00B01252" w:rsidRPr="000B2FC9">
              <w:rPr>
                <w:sz w:val="28"/>
                <w:szCs w:val="28"/>
              </w:rPr>
              <w:t>)</w:t>
            </w:r>
            <w:r w:rsidR="00800429" w:rsidRPr="000B2FC9">
              <w:rPr>
                <w:sz w:val="28"/>
                <w:szCs w:val="28"/>
              </w:rPr>
              <w:t>, проведена роз’яснювальна робота щодо завдань, які мають бути виконані упродовж навчального року</w:t>
            </w:r>
            <w:r w:rsidR="00B01252" w:rsidRPr="000B2FC9">
              <w:rPr>
                <w:sz w:val="28"/>
                <w:szCs w:val="28"/>
              </w:rPr>
              <w:t>.</w:t>
            </w:r>
            <w:r w:rsidR="00800429" w:rsidRPr="000B2FC9">
              <w:rPr>
                <w:sz w:val="21"/>
                <w:szCs w:val="21"/>
              </w:rPr>
              <w:t xml:space="preserve"> </w:t>
            </w:r>
            <w:r w:rsidR="00800429" w:rsidRPr="000B2FC9">
              <w:rPr>
                <w:sz w:val="28"/>
                <w:szCs w:val="28"/>
              </w:rPr>
              <w:t xml:space="preserve">Визначені терміни виконання та відповідальні особи за виконання. </w:t>
            </w:r>
            <w:r w:rsidR="00A165A8" w:rsidRPr="000B2FC9">
              <w:rPr>
                <w:rStyle w:val="rvts82"/>
                <w:sz w:val="28"/>
                <w:szCs w:val="28"/>
              </w:rPr>
              <w:t>Керівництво закладу освіти здійснювал</w:t>
            </w:r>
            <w:r w:rsidR="009E0982" w:rsidRPr="000B2FC9">
              <w:rPr>
                <w:rStyle w:val="rvts82"/>
                <w:sz w:val="28"/>
                <w:szCs w:val="28"/>
              </w:rPr>
              <w:t xml:space="preserve">о аналіз реалізації річного плану роботи та </w:t>
            </w:r>
            <w:r w:rsidR="007E7A6D" w:rsidRPr="000B2FC9">
              <w:rPr>
                <w:rStyle w:val="rvts82"/>
                <w:sz w:val="28"/>
                <w:szCs w:val="28"/>
              </w:rPr>
              <w:t>коригувало його</w:t>
            </w:r>
            <w:r w:rsidR="007E7A6D" w:rsidRPr="000B2FC9">
              <w:rPr>
                <w:rFonts w:eastAsia="Calibri"/>
                <w:sz w:val="28"/>
                <w:szCs w:val="28"/>
              </w:rPr>
              <w:t xml:space="preserve"> </w:t>
            </w:r>
            <w:r w:rsidR="009E0982" w:rsidRPr="000B2FC9">
              <w:rPr>
                <w:rFonts w:eastAsia="Calibri"/>
                <w:sz w:val="28"/>
                <w:szCs w:val="28"/>
              </w:rPr>
              <w:t xml:space="preserve">у </w:t>
            </w:r>
            <w:r w:rsidR="00A165A8" w:rsidRPr="000B2FC9">
              <w:rPr>
                <w:rFonts w:eastAsia="Calibri"/>
                <w:sz w:val="28"/>
                <w:szCs w:val="28"/>
              </w:rPr>
              <w:t xml:space="preserve">зв’язку з </w:t>
            </w:r>
            <w:r w:rsidR="009E0982" w:rsidRPr="000B2FC9">
              <w:rPr>
                <w:rFonts w:eastAsia="Calibri"/>
                <w:sz w:val="28"/>
                <w:szCs w:val="28"/>
              </w:rPr>
              <w:t>запровадженням карантинних обмежень і воєнного стану</w:t>
            </w:r>
            <w:r w:rsidR="009E0982" w:rsidRPr="000B2FC9">
              <w:rPr>
                <w:rStyle w:val="rvts82"/>
                <w:sz w:val="28"/>
                <w:szCs w:val="28"/>
              </w:rPr>
              <w:t>.</w:t>
            </w:r>
            <w:r w:rsidR="004D37F9" w:rsidRPr="000B2FC9">
              <w:rPr>
                <w:sz w:val="28"/>
                <w:szCs w:val="28"/>
              </w:rPr>
              <w:t xml:space="preserve"> З метою оцінки рівня виконання річного плану </w:t>
            </w:r>
            <w:r w:rsidR="005C350D" w:rsidRPr="000B2FC9">
              <w:rPr>
                <w:sz w:val="28"/>
                <w:szCs w:val="28"/>
              </w:rPr>
              <w:t>202</w:t>
            </w:r>
            <w:r w:rsidR="004D37F9" w:rsidRPr="000B2FC9">
              <w:rPr>
                <w:sz w:val="28"/>
                <w:szCs w:val="28"/>
              </w:rPr>
              <w:t>1/2022 навчального року проведено аналіз результатів діяльності закладу за основними напрямками. Результати цього аналізу будуть враховані під час складання плану на наступний рік.</w:t>
            </w:r>
            <w:r w:rsidR="004D37F9" w:rsidRPr="000B2FC9">
              <w:t xml:space="preserve"> </w:t>
            </w:r>
          </w:p>
          <w:p w:rsidR="004E0619" w:rsidRPr="000B2FC9" w:rsidRDefault="00D25F55" w:rsidP="00241C43">
            <w:pPr>
              <w:ind w:left="161" w:right="142" w:firstLine="548"/>
              <w:jc w:val="both"/>
              <w:rPr>
                <w:rFonts w:eastAsia="Calibri"/>
                <w:sz w:val="28"/>
                <w:szCs w:val="28"/>
              </w:rPr>
            </w:pPr>
            <w:r w:rsidRPr="000B2FC9">
              <w:rPr>
                <w:rStyle w:val="rvts82"/>
              </w:rPr>
              <w:t>4.1.2.4.</w:t>
            </w:r>
            <w:r w:rsidRPr="000B2FC9">
              <w:rPr>
                <w:rStyle w:val="rvts82"/>
                <w:sz w:val="20"/>
                <w:szCs w:val="20"/>
              </w:rPr>
              <w:t xml:space="preserve"> </w:t>
            </w:r>
            <w:r w:rsidR="004E0619" w:rsidRPr="000B2FC9">
              <w:rPr>
                <w:rFonts w:eastAsia="Courier New"/>
                <w:sz w:val="28"/>
                <w:szCs w:val="28"/>
              </w:rPr>
              <w:t xml:space="preserve">На реалізацію річного плану та Стратегії розвитку закладу спрямовано діяльність педагогічної ради закладу. Педагогічна рада функціонує системно й ефективно, на її засіданні розглядаються актуальні питання діяльності закладу, рішення ухвалюються колегіально й демократично. </w:t>
            </w:r>
          </w:p>
          <w:p w:rsidR="00700CD2" w:rsidRPr="000B2FC9" w:rsidRDefault="00700CD2" w:rsidP="00241C43">
            <w:pPr>
              <w:pBdr>
                <w:top w:val="nil"/>
                <w:left w:val="nil"/>
                <w:bottom w:val="nil"/>
                <w:right w:val="nil"/>
                <w:between w:val="nil"/>
              </w:pBdr>
              <w:ind w:left="161" w:right="142" w:firstLine="548"/>
              <w:jc w:val="both"/>
              <w:rPr>
                <w:sz w:val="24"/>
                <w:szCs w:val="24"/>
              </w:rPr>
            </w:pPr>
            <w:r w:rsidRPr="000B2FC9">
              <w:rPr>
                <w:i/>
                <w:sz w:val="28"/>
                <w:szCs w:val="28"/>
              </w:rPr>
              <w:t xml:space="preserve">Однак, структура річного плану роботи потребує вдосконалення </w:t>
            </w:r>
            <w:r w:rsidR="00340513" w:rsidRPr="000B2FC9">
              <w:rPr>
                <w:i/>
                <w:sz w:val="28"/>
                <w:szCs w:val="28"/>
              </w:rPr>
              <w:t>за</w:t>
            </w:r>
            <w:r w:rsidRPr="000B2FC9">
              <w:rPr>
                <w:i/>
                <w:sz w:val="28"/>
                <w:szCs w:val="28"/>
              </w:rPr>
              <w:t xml:space="preserve"> напрями функціонування та розвитку закладу.</w:t>
            </w:r>
          </w:p>
        </w:tc>
        <w:tc>
          <w:tcPr>
            <w:tcW w:w="2818" w:type="dxa"/>
          </w:tcPr>
          <w:p w:rsidR="00795E81" w:rsidRPr="000B2FC9" w:rsidRDefault="009B2DAD" w:rsidP="00795E81">
            <w:pPr>
              <w:ind w:left="141" w:right="267"/>
              <w:rPr>
                <w:sz w:val="28"/>
                <w:szCs w:val="28"/>
              </w:rPr>
            </w:pPr>
            <w:r w:rsidRPr="000B2FC9">
              <w:rPr>
                <w:sz w:val="28"/>
                <w:szCs w:val="28"/>
              </w:rPr>
              <w:t xml:space="preserve">1. </w:t>
            </w:r>
            <w:r w:rsidR="005C350D" w:rsidRPr="000B2FC9">
              <w:rPr>
                <w:sz w:val="28"/>
                <w:szCs w:val="28"/>
              </w:rPr>
              <w:t xml:space="preserve">Урахувати </w:t>
            </w:r>
            <w:r w:rsidR="00700CD2" w:rsidRPr="000B2FC9">
              <w:rPr>
                <w:sz w:val="28"/>
                <w:szCs w:val="28"/>
              </w:rPr>
              <w:t>а</w:t>
            </w:r>
            <w:r w:rsidR="00795E81" w:rsidRPr="000B2FC9">
              <w:rPr>
                <w:sz w:val="28"/>
                <w:szCs w:val="28"/>
              </w:rPr>
              <w:t xml:space="preserve">наліз виконання річного планування за попередній навчальний рік </w:t>
            </w:r>
            <w:r w:rsidR="005C350D" w:rsidRPr="000B2FC9">
              <w:rPr>
                <w:sz w:val="28"/>
                <w:szCs w:val="28"/>
              </w:rPr>
              <w:t>під час розробки плану на наступний рік</w:t>
            </w:r>
          </w:p>
          <w:p w:rsidR="00E14D4B" w:rsidRPr="000B2FC9" w:rsidRDefault="009B2DAD" w:rsidP="00700CD2">
            <w:pPr>
              <w:pBdr>
                <w:top w:val="nil"/>
                <w:left w:val="nil"/>
                <w:bottom w:val="nil"/>
                <w:right w:val="nil"/>
                <w:between w:val="nil"/>
              </w:pBdr>
              <w:spacing w:before="209"/>
              <w:ind w:left="141" w:right="267"/>
              <w:rPr>
                <w:sz w:val="24"/>
                <w:szCs w:val="24"/>
              </w:rPr>
            </w:pPr>
            <w:r w:rsidRPr="000B2FC9">
              <w:rPr>
                <w:sz w:val="28"/>
                <w:szCs w:val="28"/>
              </w:rPr>
              <w:t xml:space="preserve">2. </w:t>
            </w:r>
            <w:r w:rsidR="00700CD2" w:rsidRPr="000B2FC9">
              <w:rPr>
                <w:sz w:val="28"/>
                <w:szCs w:val="28"/>
              </w:rPr>
              <w:t>Удосконалити структуру річного плану роботи відобразивши всі напрями функціонування та розвитку закладу</w:t>
            </w:r>
          </w:p>
        </w:tc>
      </w:tr>
    </w:tbl>
    <w:tbl>
      <w:tblPr>
        <w:tblStyle w:val="a6"/>
        <w:tblW w:w="1503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45"/>
        <w:gridCol w:w="9755"/>
        <w:gridCol w:w="175"/>
        <w:gridCol w:w="2643"/>
      </w:tblGrid>
      <w:tr w:rsidR="000B2FC9" w:rsidRPr="000B2FC9" w:rsidTr="00A165A8">
        <w:trPr>
          <w:trHeight w:val="103"/>
        </w:trPr>
        <w:tc>
          <w:tcPr>
            <w:tcW w:w="15033" w:type="dxa"/>
            <w:gridSpan w:val="5"/>
          </w:tcPr>
          <w:p w:rsidR="000567D2" w:rsidRPr="000B2FC9" w:rsidRDefault="000567D2" w:rsidP="000567D2">
            <w:pPr>
              <w:pBdr>
                <w:top w:val="nil"/>
                <w:left w:val="nil"/>
                <w:bottom w:val="nil"/>
                <w:right w:val="nil"/>
                <w:between w:val="nil"/>
              </w:pBdr>
              <w:ind w:left="170" w:right="170"/>
              <w:jc w:val="center"/>
              <w:rPr>
                <w:b/>
                <w:sz w:val="26"/>
                <w:szCs w:val="26"/>
              </w:rPr>
            </w:pPr>
            <w:r w:rsidRPr="000B2FC9">
              <w:rPr>
                <w:b/>
                <w:sz w:val="28"/>
                <w:szCs w:val="28"/>
              </w:rPr>
              <w:t>Визнати роботу педагогів за критерієм 4.1.2. на достатньому рівні</w:t>
            </w:r>
          </w:p>
        </w:tc>
      </w:tr>
      <w:tr w:rsidR="009B2DAD" w:rsidRPr="003A0C1A">
        <w:trPr>
          <w:trHeight w:val="699"/>
        </w:trPr>
        <w:tc>
          <w:tcPr>
            <w:tcW w:w="2415" w:type="dxa"/>
          </w:tcPr>
          <w:p w:rsidR="00073F7E" w:rsidRPr="003A0C1A" w:rsidRDefault="00073F7E" w:rsidP="00073F7E">
            <w:pPr>
              <w:widowControl/>
              <w:shd w:val="clear" w:color="auto" w:fill="FFFFFF"/>
              <w:ind w:left="161" w:right="128"/>
              <w:rPr>
                <w:iCs/>
                <w:color w:val="333333"/>
                <w:sz w:val="28"/>
                <w:szCs w:val="28"/>
              </w:rPr>
            </w:pPr>
            <w:r w:rsidRPr="003A0C1A">
              <w:rPr>
                <w:iCs/>
                <w:color w:val="333333"/>
                <w:sz w:val="28"/>
                <w:szCs w:val="28"/>
              </w:rPr>
              <w:t xml:space="preserve">4.1.3. </w:t>
            </w:r>
          </w:p>
          <w:p w:rsidR="00073F7E" w:rsidRPr="003A0C1A" w:rsidRDefault="00073F7E" w:rsidP="00073F7E">
            <w:pPr>
              <w:widowControl/>
              <w:shd w:val="clear" w:color="auto" w:fill="FFFFFF"/>
              <w:ind w:left="161" w:right="128"/>
              <w:rPr>
                <w:rFonts w:ascii="Helvetica" w:hAnsi="Helvetica"/>
                <w:color w:val="333333"/>
                <w:sz w:val="21"/>
                <w:szCs w:val="21"/>
              </w:rPr>
            </w:pPr>
            <w:r w:rsidRPr="003A0C1A">
              <w:rPr>
                <w:iCs/>
                <w:color w:val="333333"/>
                <w:sz w:val="28"/>
                <w:szCs w:val="28"/>
              </w:rPr>
              <w:t>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E14D4B" w:rsidRPr="003A0C1A" w:rsidRDefault="00E14D4B" w:rsidP="004E0619">
            <w:pPr>
              <w:pBdr>
                <w:top w:val="nil"/>
                <w:left w:val="nil"/>
                <w:bottom w:val="nil"/>
                <w:right w:val="nil"/>
                <w:between w:val="nil"/>
              </w:pBdr>
              <w:ind w:left="170" w:right="170"/>
              <w:rPr>
                <w:color w:val="FF0000"/>
                <w:sz w:val="28"/>
                <w:szCs w:val="28"/>
              </w:rPr>
            </w:pPr>
          </w:p>
        </w:tc>
        <w:tc>
          <w:tcPr>
            <w:tcW w:w="9800" w:type="dxa"/>
            <w:gridSpan w:val="2"/>
          </w:tcPr>
          <w:p w:rsidR="004F1598" w:rsidRPr="00925382" w:rsidRDefault="004E0619" w:rsidP="004F1598">
            <w:pPr>
              <w:widowControl/>
              <w:shd w:val="clear" w:color="auto" w:fill="FFFFFF"/>
              <w:ind w:left="156" w:right="147" w:firstLine="567"/>
              <w:jc w:val="both"/>
              <w:rPr>
                <w:rFonts w:eastAsia="Courier New"/>
                <w:sz w:val="28"/>
                <w:szCs w:val="28"/>
              </w:rPr>
            </w:pPr>
            <w:r w:rsidRPr="004E0619">
              <w:t>4.1.3.1.</w:t>
            </w:r>
            <w:r w:rsidRPr="003A0C1A">
              <w:t xml:space="preserve"> </w:t>
            </w:r>
            <w:r w:rsidR="004F1598" w:rsidRPr="004F1598">
              <w:rPr>
                <w:rFonts w:eastAsia="Courier New"/>
                <w:sz w:val="28"/>
                <w:szCs w:val="28"/>
              </w:rPr>
              <w:t>У закладі освіти розроблено Положення про внутрішню сис</w:t>
            </w:r>
            <w:r w:rsidR="004F1598">
              <w:rPr>
                <w:rFonts w:eastAsia="Courier New"/>
                <w:sz w:val="28"/>
                <w:szCs w:val="28"/>
              </w:rPr>
              <w:t xml:space="preserve">тему забезпечення якості освіти, що схвалене педагогічною радою </w:t>
            </w:r>
            <w:r w:rsidR="004F1598" w:rsidRPr="004F1598">
              <w:rPr>
                <w:rFonts w:eastAsia="Courier New"/>
                <w:sz w:val="28"/>
                <w:szCs w:val="28"/>
              </w:rPr>
              <w:t xml:space="preserve">(протокол </w:t>
            </w:r>
            <w:r w:rsidR="00B01252">
              <w:rPr>
                <w:rFonts w:eastAsia="Courier New"/>
                <w:color w:val="000000"/>
                <w:sz w:val="28"/>
                <w:szCs w:val="28"/>
              </w:rPr>
              <w:t xml:space="preserve">№ 8 </w:t>
            </w:r>
            <w:r w:rsidR="004F1598" w:rsidRPr="004F1598">
              <w:rPr>
                <w:rFonts w:eastAsia="Courier New"/>
                <w:color w:val="000000"/>
                <w:sz w:val="28"/>
                <w:szCs w:val="28"/>
              </w:rPr>
              <w:t>в</w:t>
            </w:r>
            <w:r w:rsidR="004F1598">
              <w:rPr>
                <w:rFonts w:eastAsia="Courier New"/>
                <w:color w:val="000000"/>
                <w:sz w:val="28"/>
                <w:szCs w:val="28"/>
              </w:rPr>
              <w:t>ід 09.06.</w:t>
            </w:r>
            <w:r w:rsidR="00B01252">
              <w:rPr>
                <w:rFonts w:eastAsia="Courier New"/>
                <w:color w:val="000000"/>
                <w:sz w:val="28"/>
                <w:szCs w:val="28"/>
              </w:rPr>
              <w:t>20</w:t>
            </w:r>
            <w:r w:rsidR="004F1598">
              <w:rPr>
                <w:rFonts w:eastAsia="Courier New"/>
                <w:color w:val="000000"/>
                <w:sz w:val="28"/>
                <w:szCs w:val="28"/>
              </w:rPr>
              <w:t>21) та затве</w:t>
            </w:r>
            <w:r w:rsidR="00B01252">
              <w:rPr>
                <w:rFonts w:eastAsia="Courier New"/>
                <w:color w:val="000000"/>
                <w:sz w:val="28"/>
                <w:szCs w:val="28"/>
              </w:rPr>
              <w:t>рджено наказом від 09.06.2021 №</w:t>
            </w:r>
            <w:r w:rsidR="004F1598" w:rsidRPr="004F1598">
              <w:rPr>
                <w:rFonts w:eastAsia="Courier New"/>
                <w:color w:val="000000"/>
                <w:sz w:val="28"/>
                <w:szCs w:val="28"/>
              </w:rPr>
              <w:t xml:space="preserve">412 «Про затвердження «Положення про внутрішню систему забезпечення якості освіти в комунальній установі Сумська загальноосвітня школа І-ІІІ ступенів №6, </w:t>
            </w:r>
            <w:r w:rsidR="004F1598">
              <w:rPr>
                <w:rFonts w:eastAsia="Courier New"/>
                <w:color w:val="000000"/>
                <w:sz w:val="28"/>
                <w:szCs w:val="28"/>
              </w:rPr>
              <w:t xml:space="preserve">              </w:t>
            </w:r>
            <w:r w:rsidR="004F1598" w:rsidRPr="004F1598">
              <w:rPr>
                <w:rFonts w:eastAsia="Courier New"/>
                <w:color w:val="000000"/>
                <w:sz w:val="28"/>
                <w:szCs w:val="28"/>
              </w:rPr>
              <w:t>м</w:t>
            </w:r>
            <w:r w:rsidR="004F1598" w:rsidRPr="004F1598">
              <w:rPr>
                <w:rFonts w:eastAsia="Courier New"/>
                <w:sz w:val="28"/>
                <w:szCs w:val="28"/>
              </w:rPr>
              <w:t>. Суми, Сумської області»».</w:t>
            </w:r>
            <w:r w:rsidR="004F1598">
              <w:rPr>
                <w:rFonts w:eastAsia="Courier New"/>
                <w:sz w:val="28"/>
                <w:szCs w:val="28"/>
              </w:rPr>
              <w:t xml:space="preserve"> Документ оприлюднено на сайті закладу (режим доступу: </w:t>
            </w:r>
            <w:hyperlink r:id="rId10" w:history="1">
              <w:r w:rsidR="004F1598" w:rsidRPr="00925382">
                <w:rPr>
                  <w:rStyle w:val="a9"/>
                  <w:rFonts w:eastAsia="Courier New"/>
                  <w:sz w:val="28"/>
                  <w:szCs w:val="28"/>
                </w:rPr>
                <w:t>https://zosh6.sumy.ua/NPB/1/shcool/Polozennja.pdf</w:t>
              </w:r>
            </w:hyperlink>
            <w:r w:rsidR="004F1598" w:rsidRPr="00925382">
              <w:rPr>
                <w:rFonts w:eastAsia="Courier New"/>
                <w:sz w:val="28"/>
                <w:szCs w:val="28"/>
              </w:rPr>
              <w:t>)</w:t>
            </w:r>
            <w:r w:rsidR="00B01252" w:rsidRPr="00925382">
              <w:rPr>
                <w:rFonts w:eastAsia="Courier New"/>
                <w:sz w:val="28"/>
                <w:szCs w:val="28"/>
              </w:rPr>
              <w:t>.</w:t>
            </w:r>
          </w:p>
          <w:p w:rsidR="000C4C7C" w:rsidRDefault="00F51B74" w:rsidP="00306F6D">
            <w:pPr>
              <w:pBdr>
                <w:top w:val="nil"/>
                <w:left w:val="nil"/>
                <w:bottom w:val="nil"/>
                <w:right w:val="nil"/>
                <w:between w:val="nil"/>
              </w:pBdr>
              <w:ind w:left="170" w:right="170" w:firstLine="553"/>
              <w:jc w:val="both"/>
              <w:rPr>
                <w:color w:val="FF0000"/>
                <w:sz w:val="28"/>
                <w:szCs w:val="28"/>
              </w:rPr>
            </w:pPr>
            <w:r w:rsidRPr="00BF57B1">
              <w:t>4.1.3.2.</w:t>
            </w:r>
            <w:r w:rsidRPr="001D737C">
              <w:rPr>
                <w:sz w:val="28"/>
                <w:szCs w:val="28"/>
              </w:rPr>
              <w:t xml:space="preserve"> </w:t>
            </w:r>
            <w:r w:rsidR="00D25060" w:rsidRPr="001D737C">
              <w:rPr>
                <w:sz w:val="28"/>
                <w:szCs w:val="28"/>
              </w:rPr>
              <w:t xml:space="preserve"> Щорічно </w:t>
            </w:r>
            <w:r w:rsidRPr="001D737C">
              <w:rPr>
                <w:sz w:val="28"/>
                <w:szCs w:val="28"/>
              </w:rPr>
              <w:t xml:space="preserve">здійснюється </w:t>
            </w:r>
            <w:r w:rsidR="00D25060" w:rsidRPr="001D737C">
              <w:rPr>
                <w:sz w:val="28"/>
                <w:szCs w:val="28"/>
              </w:rPr>
              <w:t xml:space="preserve">комплексне самооцінювання </w:t>
            </w:r>
            <w:r w:rsidR="00925382" w:rsidRPr="001D737C">
              <w:rPr>
                <w:sz w:val="28"/>
                <w:szCs w:val="28"/>
              </w:rPr>
              <w:t xml:space="preserve">за </w:t>
            </w:r>
            <w:r w:rsidRPr="001D737C">
              <w:rPr>
                <w:sz w:val="28"/>
                <w:szCs w:val="28"/>
              </w:rPr>
              <w:t>напрямами</w:t>
            </w:r>
            <w:r w:rsidR="000C4C7C" w:rsidRPr="001D737C">
              <w:rPr>
                <w:sz w:val="28"/>
                <w:szCs w:val="28"/>
              </w:rPr>
              <w:t xml:space="preserve">, які визначені внутрішньою системою забезпечення якості освітньої діяльності та якості освіти закладу: </w:t>
            </w:r>
            <w:r w:rsidR="008E7020" w:rsidRPr="008E7020">
              <w:rPr>
                <w:sz w:val="28"/>
                <w:szCs w:val="28"/>
              </w:rPr>
              <w:t>«О</w:t>
            </w:r>
            <w:r w:rsidR="000C4C7C" w:rsidRPr="008E7020">
              <w:rPr>
                <w:sz w:val="28"/>
                <w:szCs w:val="28"/>
              </w:rPr>
              <w:t xml:space="preserve">світнє </w:t>
            </w:r>
            <w:r w:rsidR="000C4C7C" w:rsidRPr="00504536">
              <w:rPr>
                <w:sz w:val="28"/>
                <w:szCs w:val="28"/>
              </w:rPr>
              <w:t>середовище</w:t>
            </w:r>
            <w:r w:rsidR="00AE6B37">
              <w:rPr>
                <w:sz w:val="28"/>
                <w:szCs w:val="28"/>
              </w:rPr>
              <w:t xml:space="preserve"> закладу освіти</w:t>
            </w:r>
            <w:r w:rsidR="008E7020" w:rsidRPr="00504536">
              <w:rPr>
                <w:sz w:val="28"/>
                <w:szCs w:val="28"/>
              </w:rPr>
              <w:t>»</w:t>
            </w:r>
            <w:r w:rsidR="000C4C7C" w:rsidRPr="00504536">
              <w:rPr>
                <w:sz w:val="28"/>
                <w:szCs w:val="28"/>
              </w:rPr>
              <w:t xml:space="preserve">, </w:t>
            </w:r>
            <w:r w:rsidR="008E7020" w:rsidRPr="00504536">
              <w:rPr>
                <w:sz w:val="28"/>
                <w:szCs w:val="28"/>
              </w:rPr>
              <w:t xml:space="preserve">«Система оцінювання результатів навчання </w:t>
            </w:r>
            <w:r w:rsidR="00AE6B37">
              <w:rPr>
                <w:sz w:val="28"/>
                <w:szCs w:val="28"/>
              </w:rPr>
              <w:t>здобувачів освіти</w:t>
            </w:r>
            <w:r w:rsidR="008E7020" w:rsidRPr="00504536">
              <w:rPr>
                <w:sz w:val="28"/>
                <w:szCs w:val="28"/>
              </w:rPr>
              <w:t>»</w:t>
            </w:r>
            <w:r w:rsidR="000C4C7C" w:rsidRPr="00504536">
              <w:rPr>
                <w:sz w:val="28"/>
                <w:szCs w:val="28"/>
              </w:rPr>
              <w:t xml:space="preserve">; </w:t>
            </w:r>
            <w:r w:rsidR="00614B95" w:rsidRPr="00504536">
              <w:rPr>
                <w:sz w:val="28"/>
                <w:szCs w:val="28"/>
              </w:rPr>
              <w:t>«Педагогічна діяльність педагогічних працівників закладу освіти»</w:t>
            </w:r>
            <w:r w:rsidR="000C4C7C" w:rsidRPr="00504536">
              <w:rPr>
                <w:sz w:val="28"/>
                <w:szCs w:val="28"/>
              </w:rPr>
              <w:t>;</w:t>
            </w:r>
            <w:r w:rsidR="00504536" w:rsidRPr="00504536">
              <w:rPr>
                <w:sz w:val="28"/>
                <w:szCs w:val="28"/>
              </w:rPr>
              <w:t xml:space="preserve"> «Управлінські процеси закладу освіти»</w:t>
            </w:r>
            <w:r w:rsidR="000C4C7C" w:rsidRPr="00504536">
              <w:rPr>
                <w:sz w:val="28"/>
                <w:szCs w:val="28"/>
              </w:rPr>
              <w:t xml:space="preserve">). </w:t>
            </w:r>
            <w:r w:rsidR="000C4C7C" w:rsidRPr="001D737C">
              <w:rPr>
                <w:sz w:val="28"/>
                <w:szCs w:val="28"/>
              </w:rPr>
              <w:t xml:space="preserve">Вимоги, критерії для здійснення самооцінювання використовуються визначені Порядком проведення інституційного аудиту закладів загальної середньої освіти. Для проведення самооцінювання </w:t>
            </w:r>
            <w:r w:rsidR="001D737C" w:rsidRPr="001D737C">
              <w:rPr>
                <w:sz w:val="28"/>
                <w:szCs w:val="28"/>
              </w:rPr>
              <w:t xml:space="preserve">визначено відповідальну особу та створені </w:t>
            </w:r>
            <w:r w:rsidR="001D737C" w:rsidRPr="00533D46">
              <w:rPr>
                <w:sz w:val="28"/>
                <w:szCs w:val="28"/>
              </w:rPr>
              <w:t>робочі групи (наказ від</w:t>
            </w:r>
            <w:r w:rsidR="00AB4C15" w:rsidRPr="00533D46">
              <w:rPr>
                <w:sz w:val="28"/>
                <w:szCs w:val="28"/>
              </w:rPr>
              <w:t xml:space="preserve"> 31.08.2021 №186 «Про розбудову внутрішньої системи забезпечення якості освітньої діяльності та якості освіти в закладі у 2021-2022 н.р.»</w:t>
            </w:r>
            <w:r w:rsidR="001D737C" w:rsidRPr="00533D46">
              <w:rPr>
                <w:sz w:val="28"/>
                <w:szCs w:val="28"/>
              </w:rPr>
              <w:t xml:space="preserve"> )</w:t>
            </w:r>
            <w:r w:rsidR="000C4C7C" w:rsidRPr="00533D46">
              <w:rPr>
                <w:sz w:val="28"/>
                <w:szCs w:val="28"/>
              </w:rPr>
              <w:t xml:space="preserve">, здійснено </w:t>
            </w:r>
            <w:r w:rsidR="000C4C7C" w:rsidRPr="001D737C">
              <w:rPr>
                <w:sz w:val="28"/>
                <w:szCs w:val="28"/>
              </w:rPr>
              <w:t>інформаційне, організаційне, науково-методичне забезпечення та супровід. Підготовлено інструментарій, розроблено план</w:t>
            </w:r>
            <w:r w:rsidR="001D737C" w:rsidRPr="001D737C">
              <w:rPr>
                <w:sz w:val="28"/>
                <w:szCs w:val="28"/>
              </w:rPr>
              <w:t>и</w:t>
            </w:r>
            <w:r w:rsidR="000C4C7C" w:rsidRPr="001D737C">
              <w:rPr>
                <w:sz w:val="28"/>
                <w:szCs w:val="28"/>
              </w:rPr>
              <w:t xml:space="preserve"> роботи робочих груп, проведено збір та обробку інформації. За результатами самооцінювання готуються висновки та визначаються напрями поліпшення якості освітньої діяльності.</w:t>
            </w:r>
            <w:r w:rsidR="000C4C7C" w:rsidRPr="0080059B">
              <w:rPr>
                <w:sz w:val="24"/>
                <w:szCs w:val="24"/>
              </w:rPr>
              <w:t xml:space="preserve"> </w:t>
            </w:r>
          </w:p>
          <w:p w:rsidR="002D4CA0" w:rsidRDefault="00B2544E" w:rsidP="00B2544E">
            <w:pPr>
              <w:spacing w:before="4"/>
              <w:ind w:left="156" w:right="147" w:firstLine="567"/>
              <w:jc w:val="both"/>
              <w:rPr>
                <w:sz w:val="28"/>
                <w:szCs w:val="28"/>
              </w:rPr>
            </w:pPr>
            <w:r w:rsidRPr="00B2544E">
              <w:rPr>
                <w:sz w:val="28"/>
                <w:szCs w:val="28"/>
              </w:rPr>
              <w:t xml:space="preserve">Учасники освітнього процесу залучаються до проведення самооцінювання освітніх і управлінських процесів закладу освіти (залучаються до опитування). </w:t>
            </w:r>
            <w:r w:rsidRPr="00621E5F">
              <w:rPr>
                <w:sz w:val="28"/>
                <w:szCs w:val="28"/>
              </w:rPr>
              <w:t>Використовувалися</w:t>
            </w:r>
            <w:r w:rsidR="000E0364" w:rsidRPr="00621E5F">
              <w:rPr>
                <w:sz w:val="28"/>
                <w:szCs w:val="28"/>
              </w:rPr>
              <w:t xml:space="preserve"> різноманітні методи дослідження </w:t>
            </w:r>
            <w:r w:rsidR="000E0364" w:rsidRPr="002D4CA0">
              <w:rPr>
                <w:sz w:val="28"/>
                <w:szCs w:val="28"/>
              </w:rPr>
              <w:t>та інструменти, які дозволяють отримати інформацію про освітній процес за відповідними критеріями</w:t>
            </w:r>
            <w:r w:rsidR="00030059" w:rsidRPr="002D4CA0">
              <w:rPr>
                <w:sz w:val="28"/>
                <w:szCs w:val="28"/>
              </w:rPr>
              <w:t>:</w:t>
            </w:r>
            <w:r w:rsidR="000E0364" w:rsidRPr="002D4CA0">
              <w:rPr>
                <w:sz w:val="28"/>
                <w:szCs w:val="28"/>
              </w:rPr>
              <w:t xml:space="preserve"> </w:t>
            </w:r>
            <w:r w:rsidR="00030059" w:rsidRPr="002D4CA0">
              <w:rPr>
                <w:sz w:val="28"/>
                <w:szCs w:val="28"/>
              </w:rPr>
              <w:t>анкетування</w:t>
            </w:r>
            <w:r w:rsidR="002D4CA0" w:rsidRPr="002D4CA0">
              <w:rPr>
                <w:sz w:val="28"/>
                <w:szCs w:val="28"/>
              </w:rPr>
              <w:t xml:space="preserve"> учасників освітнього процесу;</w:t>
            </w:r>
            <w:r w:rsidR="00030059" w:rsidRPr="002D4CA0">
              <w:rPr>
                <w:sz w:val="28"/>
                <w:szCs w:val="28"/>
              </w:rPr>
              <w:t xml:space="preserve"> </w:t>
            </w:r>
            <w:r w:rsidR="002D4CA0" w:rsidRPr="002D4CA0">
              <w:rPr>
                <w:sz w:val="28"/>
                <w:szCs w:val="28"/>
              </w:rPr>
              <w:t xml:space="preserve">для визначення рівня якості оцінювання – вивчення документації: порівняння підсумкового оцінювання випускників з їх же результатами семестрового оцінювання; </w:t>
            </w:r>
            <w:r w:rsidR="002D4CA0" w:rsidRPr="008E7020">
              <w:rPr>
                <w:sz w:val="28"/>
                <w:szCs w:val="28"/>
              </w:rPr>
              <w:t>моніторинги.</w:t>
            </w:r>
          </w:p>
          <w:p w:rsidR="009675E8" w:rsidRPr="009D1022" w:rsidRDefault="009675E8" w:rsidP="00B2544E">
            <w:pPr>
              <w:spacing w:before="4"/>
              <w:ind w:left="156" w:right="147" w:firstLine="567"/>
              <w:jc w:val="both"/>
              <w:rPr>
                <w:sz w:val="28"/>
                <w:szCs w:val="28"/>
              </w:rPr>
            </w:pPr>
            <w:r w:rsidRPr="009D1022">
              <w:rPr>
                <w:sz w:val="28"/>
                <w:szCs w:val="28"/>
              </w:rPr>
              <w:t>Протягом 2021/2022 навч</w:t>
            </w:r>
            <w:r w:rsidR="002D4CA0" w:rsidRPr="009D1022">
              <w:rPr>
                <w:sz w:val="28"/>
                <w:szCs w:val="28"/>
              </w:rPr>
              <w:t>ального року п</w:t>
            </w:r>
            <w:r w:rsidRPr="009D1022">
              <w:rPr>
                <w:sz w:val="28"/>
                <w:szCs w:val="28"/>
              </w:rPr>
              <w:t>роведені анкетування/опитування учасників освітнього процесу:</w:t>
            </w:r>
          </w:p>
          <w:p w:rsidR="009675E8" w:rsidRPr="009D1022" w:rsidRDefault="005806F7" w:rsidP="005806F7">
            <w:pPr>
              <w:pStyle w:val="a7"/>
              <w:numPr>
                <w:ilvl w:val="0"/>
                <w:numId w:val="25"/>
              </w:numPr>
              <w:spacing w:before="4"/>
              <w:ind w:left="156" w:right="147" w:firstLine="567"/>
              <w:jc w:val="both"/>
              <w:rPr>
                <w:sz w:val="28"/>
                <w:szCs w:val="28"/>
              </w:rPr>
            </w:pPr>
            <w:r w:rsidRPr="009D1022">
              <w:rPr>
                <w:sz w:val="28"/>
                <w:szCs w:val="28"/>
              </w:rPr>
              <w:t>анкетування здобувачів освіти</w:t>
            </w:r>
            <w:r w:rsidR="00030059" w:rsidRPr="009D1022">
              <w:rPr>
                <w:sz w:val="28"/>
                <w:szCs w:val="28"/>
              </w:rPr>
              <w:t xml:space="preserve"> «Готовність КУ Сумської ЗОШ №6 до нового 2021/2022 навчального року» (вересень 2021р.), </w:t>
            </w:r>
            <w:r w:rsidR="00187205">
              <w:rPr>
                <w:sz w:val="28"/>
                <w:szCs w:val="28"/>
              </w:rPr>
              <w:t xml:space="preserve">«Діяльність бібліотеки закладу освіти» (листопад 2021р.), </w:t>
            </w:r>
            <w:r w:rsidR="00096C48" w:rsidRPr="009D1022">
              <w:rPr>
                <w:sz w:val="28"/>
                <w:szCs w:val="28"/>
              </w:rPr>
              <w:t>«Що я знаю про булінг»</w:t>
            </w:r>
            <w:r w:rsidR="00030059" w:rsidRPr="009D1022">
              <w:rPr>
                <w:sz w:val="28"/>
                <w:szCs w:val="28"/>
              </w:rPr>
              <w:t xml:space="preserve"> (грудень 2021р.)</w:t>
            </w:r>
            <w:r w:rsidR="00030059" w:rsidRPr="009D1022">
              <w:rPr>
                <w:sz w:val="28"/>
                <w:szCs w:val="28"/>
                <w:lang w:eastAsia="uk-UA"/>
              </w:rPr>
              <w:t xml:space="preserve">, </w:t>
            </w:r>
            <w:r w:rsidR="00621E5F" w:rsidRPr="009D1022">
              <w:rPr>
                <w:sz w:val="28"/>
                <w:szCs w:val="28"/>
                <w:lang w:eastAsia="uk-UA"/>
              </w:rPr>
              <w:t>«Роль учнівського самоврядування у формуванні активної життєвої позиції здобувачів освіти» (грудень 2021р.)</w:t>
            </w:r>
            <w:r w:rsidR="000E0364" w:rsidRPr="009D1022">
              <w:rPr>
                <w:sz w:val="28"/>
                <w:szCs w:val="28"/>
              </w:rPr>
              <w:t xml:space="preserve">, </w:t>
            </w:r>
            <w:r w:rsidRPr="009D1022">
              <w:rPr>
                <w:sz w:val="28"/>
                <w:szCs w:val="28"/>
              </w:rPr>
              <w:t xml:space="preserve">«Супровід обдарованої особистості» (січень 2022р.), </w:t>
            </w:r>
            <w:r w:rsidR="002D4CA0" w:rsidRPr="009D1022">
              <w:rPr>
                <w:sz w:val="28"/>
                <w:szCs w:val="28"/>
              </w:rPr>
              <w:t>«Підсумки упровадження НУШ» (лютий 2022р.)</w:t>
            </w:r>
            <w:r w:rsidR="009D1022" w:rsidRPr="009D1022">
              <w:rPr>
                <w:sz w:val="28"/>
                <w:szCs w:val="28"/>
              </w:rPr>
              <w:t>, «Організація допрофільного навчання в 10-х класах у 2022/2023 навчальному році» (лютий-квітень 2022р.)</w:t>
            </w:r>
            <w:r w:rsidRPr="009D1022">
              <w:rPr>
                <w:sz w:val="28"/>
                <w:szCs w:val="28"/>
              </w:rPr>
              <w:t>;</w:t>
            </w:r>
            <w:r w:rsidR="002D4CA0" w:rsidRPr="009D1022">
              <w:rPr>
                <w:sz w:val="28"/>
                <w:szCs w:val="28"/>
              </w:rPr>
              <w:t xml:space="preserve"> </w:t>
            </w:r>
          </w:p>
          <w:p w:rsidR="005806F7" w:rsidRPr="009D1022" w:rsidRDefault="005806F7" w:rsidP="005806F7">
            <w:pPr>
              <w:pStyle w:val="a7"/>
              <w:numPr>
                <w:ilvl w:val="0"/>
                <w:numId w:val="25"/>
              </w:numPr>
              <w:spacing w:before="4"/>
              <w:ind w:left="156" w:right="147" w:firstLine="567"/>
              <w:jc w:val="both"/>
              <w:rPr>
                <w:sz w:val="28"/>
                <w:szCs w:val="28"/>
              </w:rPr>
            </w:pPr>
            <w:r w:rsidRPr="009D1022">
              <w:rPr>
                <w:sz w:val="28"/>
                <w:szCs w:val="28"/>
              </w:rPr>
              <w:t xml:space="preserve">анкетування педагогічних працівників </w:t>
            </w:r>
            <w:r w:rsidR="002D4CA0" w:rsidRPr="009D1022">
              <w:rPr>
                <w:sz w:val="28"/>
                <w:szCs w:val="28"/>
              </w:rPr>
              <w:t>«Виявлення к</w:t>
            </w:r>
            <w:r w:rsidR="00030059" w:rsidRPr="009D1022">
              <w:rPr>
                <w:sz w:val="28"/>
                <w:szCs w:val="28"/>
              </w:rPr>
              <w:t>омпетентності з організації педагогічної діяльності та навчання здобувачів освіти на засадах академічної доброчесності</w:t>
            </w:r>
            <w:r w:rsidR="002D4CA0" w:rsidRPr="009D1022">
              <w:rPr>
                <w:sz w:val="28"/>
                <w:szCs w:val="28"/>
              </w:rPr>
              <w:t>»</w:t>
            </w:r>
            <w:r w:rsidR="00030059" w:rsidRPr="009D1022">
              <w:rPr>
                <w:sz w:val="28"/>
                <w:szCs w:val="28"/>
              </w:rPr>
              <w:t xml:space="preserve"> (</w:t>
            </w:r>
            <w:r w:rsidRPr="009D1022">
              <w:rPr>
                <w:sz w:val="28"/>
                <w:szCs w:val="28"/>
              </w:rPr>
              <w:t>вересе</w:t>
            </w:r>
            <w:r w:rsidR="00030059" w:rsidRPr="009D1022">
              <w:rPr>
                <w:sz w:val="28"/>
                <w:szCs w:val="28"/>
              </w:rPr>
              <w:t xml:space="preserve">нь 2021р.), </w:t>
            </w:r>
            <w:r w:rsidR="00AA45BA" w:rsidRPr="009D1022">
              <w:rPr>
                <w:sz w:val="28"/>
                <w:szCs w:val="28"/>
              </w:rPr>
              <w:t>«Система оцінювання навчальних досягнень учнів»</w:t>
            </w:r>
            <w:r w:rsidR="007C54E6" w:rsidRPr="009D1022">
              <w:rPr>
                <w:sz w:val="28"/>
                <w:szCs w:val="28"/>
              </w:rPr>
              <w:t xml:space="preserve"> (листопад 2021р.)</w:t>
            </w:r>
            <w:r w:rsidR="002D4CA0" w:rsidRPr="009D1022">
              <w:rPr>
                <w:sz w:val="28"/>
                <w:szCs w:val="28"/>
              </w:rPr>
              <w:t xml:space="preserve">, «Обізнаність </w:t>
            </w:r>
            <w:r w:rsidR="00AA45BA" w:rsidRPr="009D1022">
              <w:rPr>
                <w:sz w:val="28"/>
                <w:szCs w:val="28"/>
              </w:rPr>
              <w:t>та ставлення педагогічної спільноти до діагностики та супроводу розвитку обдарованої особистості</w:t>
            </w:r>
            <w:r w:rsidR="002D4CA0" w:rsidRPr="009D1022">
              <w:rPr>
                <w:sz w:val="28"/>
                <w:szCs w:val="28"/>
              </w:rPr>
              <w:t>»</w:t>
            </w:r>
            <w:r w:rsidRPr="009D1022">
              <w:rPr>
                <w:sz w:val="28"/>
                <w:szCs w:val="28"/>
              </w:rPr>
              <w:t xml:space="preserve"> (січень 2022р.)</w:t>
            </w:r>
            <w:r w:rsidR="002D4CA0" w:rsidRPr="009D1022">
              <w:rPr>
                <w:sz w:val="28"/>
                <w:szCs w:val="28"/>
              </w:rPr>
              <w:t>, «Підсумки упровадження НУШ» (лютий 2022р.)</w:t>
            </w:r>
            <w:r w:rsidRPr="009D1022">
              <w:rPr>
                <w:sz w:val="28"/>
                <w:szCs w:val="28"/>
              </w:rPr>
              <w:t>;</w:t>
            </w:r>
          </w:p>
          <w:p w:rsidR="000E0364" w:rsidRPr="005806F7" w:rsidRDefault="005806F7" w:rsidP="005806F7">
            <w:pPr>
              <w:pStyle w:val="a7"/>
              <w:numPr>
                <w:ilvl w:val="0"/>
                <w:numId w:val="25"/>
              </w:numPr>
              <w:spacing w:before="4"/>
              <w:ind w:left="156" w:right="147" w:firstLine="567"/>
              <w:jc w:val="both"/>
              <w:rPr>
                <w:sz w:val="28"/>
                <w:szCs w:val="28"/>
              </w:rPr>
            </w:pPr>
            <w:r w:rsidRPr="009D1022">
              <w:rPr>
                <w:sz w:val="28"/>
                <w:szCs w:val="28"/>
              </w:rPr>
              <w:t xml:space="preserve">анкетування </w:t>
            </w:r>
            <w:r w:rsidR="000E0364" w:rsidRPr="009D1022">
              <w:rPr>
                <w:sz w:val="28"/>
                <w:szCs w:val="28"/>
              </w:rPr>
              <w:t>батьків</w:t>
            </w:r>
            <w:r w:rsidRPr="009D1022">
              <w:rPr>
                <w:sz w:val="28"/>
                <w:szCs w:val="28"/>
              </w:rPr>
              <w:t xml:space="preserve">ської громадськості </w:t>
            </w:r>
            <w:r w:rsidR="00030059" w:rsidRPr="009D1022">
              <w:rPr>
                <w:sz w:val="28"/>
                <w:szCs w:val="28"/>
              </w:rPr>
              <w:t>«Готовність КУ Сумської ЗОШ №6 до нового 2021/2022 навчального року» (вересень 2021р.), «Організація харчування у ІІ семестрі 2021/2022 навчального року» (грудень 2021р.</w:t>
            </w:r>
            <w:r w:rsidR="000E0364" w:rsidRPr="009D1022">
              <w:rPr>
                <w:sz w:val="28"/>
                <w:szCs w:val="28"/>
              </w:rPr>
              <w:t>)</w:t>
            </w:r>
            <w:r w:rsidR="00030059" w:rsidRPr="009D1022">
              <w:rPr>
                <w:sz w:val="28"/>
                <w:szCs w:val="28"/>
              </w:rPr>
              <w:t xml:space="preserve">, </w:t>
            </w:r>
            <w:r w:rsidRPr="009D1022">
              <w:rPr>
                <w:sz w:val="28"/>
                <w:szCs w:val="28"/>
              </w:rPr>
              <w:t xml:space="preserve">«Супровід обдарованої особистості» (січень 2022р.), </w:t>
            </w:r>
            <w:r w:rsidR="002D4CA0" w:rsidRPr="009D1022">
              <w:rPr>
                <w:sz w:val="28"/>
                <w:szCs w:val="28"/>
              </w:rPr>
              <w:t>«Підсумки упровадження НУШ» (лютий 2022р</w:t>
            </w:r>
            <w:r w:rsidR="002D4CA0" w:rsidRPr="005806F7">
              <w:rPr>
                <w:sz w:val="28"/>
                <w:szCs w:val="28"/>
              </w:rPr>
              <w:t xml:space="preserve">.), </w:t>
            </w:r>
            <w:r w:rsidR="00030059" w:rsidRPr="005806F7">
              <w:rPr>
                <w:sz w:val="28"/>
                <w:szCs w:val="28"/>
              </w:rPr>
              <w:t xml:space="preserve">«Організація </w:t>
            </w:r>
            <w:r w:rsidRPr="005806F7">
              <w:rPr>
                <w:sz w:val="28"/>
                <w:szCs w:val="28"/>
              </w:rPr>
              <w:t>до</w:t>
            </w:r>
            <w:r w:rsidR="00030059" w:rsidRPr="005806F7">
              <w:rPr>
                <w:sz w:val="28"/>
                <w:szCs w:val="28"/>
              </w:rPr>
              <w:t xml:space="preserve">профільного навчання </w:t>
            </w:r>
            <w:r w:rsidR="009D1022">
              <w:rPr>
                <w:sz w:val="28"/>
                <w:szCs w:val="28"/>
              </w:rPr>
              <w:t>в</w:t>
            </w:r>
            <w:r w:rsidR="00030059" w:rsidRPr="005806F7">
              <w:rPr>
                <w:sz w:val="28"/>
                <w:szCs w:val="28"/>
              </w:rPr>
              <w:t xml:space="preserve"> 8-х класах у 2022/2023 навчальному році» (</w:t>
            </w:r>
            <w:r w:rsidRPr="005806F7">
              <w:rPr>
                <w:sz w:val="28"/>
                <w:szCs w:val="28"/>
              </w:rPr>
              <w:t>лютий-квітень</w:t>
            </w:r>
            <w:r w:rsidR="002D4CA0" w:rsidRPr="005806F7">
              <w:rPr>
                <w:sz w:val="28"/>
                <w:szCs w:val="28"/>
              </w:rPr>
              <w:t xml:space="preserve"> 2022р.</w:t>
            </w:r>
            <w:r w:rsidR="00030059" w:rsidRPr="005806F7">
              <w:rPr>
                <w:sz w:val="28"/>
                <w:szCs w:val="28"/>
              </w:rPr>
              <w:t>)</w:t>
            </w:r>
            <w:r w:rsidR="009D1022">
              <w:rPr>
                <w:sz w:val="28"/>
                <w:szCs w:val="28"/>
              </w:rPr>
              <w:t xml:space="preserve">, </w:t>
            </w:r>
            <w:r w:rsidR="009D1022" w:rsidRPr="005806F7">
              <w:rPr>
                <w:sz w:val="28"/>
                <w:szCs w:val="28"/>
              </w:rPr>
              <w:t xml:space="preserve">«Організація допрофільного навчання </w:t>
            </w:r>
            <w:r w:rsidR="009D1022">
              <w:rPr>
                <w:sz w:val="28"/>
                <w:szCs w:val="28"/>
              </w:rPr>
              <w:t>в 10</w:t>
            </w:r>
            <w:r w:rsidR="009D1022" w:rsidRPr="005806F7">
              <w:rPr>
                <w:sz w:val="28"/>
                <w:szCs w:val="28"/>
              </w:rPr>
              <w:t>-х класах у 2022/2023 навчальному році» (лютий-квітень 2022р.)</w:t>
            </w:r>
            <w:r w:rsidRPr="005806F7">
              <w:rPr>
                <w:sz w:val="28"/>
                <w:szCs w:val="28"/>
              </w:rPr>
              <w:t>.</w:t>
            </w:r>
            <w:r w:rsidR="000E0364" w:rsidRPr="005806F7">
              <w:rPr>
                <w:sz w:val="28"/>
                <w:szCs w:val="28"/>
              </w:rPr>
              <w:t xml:space="preserve"> </w:t>
            </w:r>
          </w:p>
          <w:p w:rsidR="001F7BDC" w:rsidRPr="001F7BDC" w:rsidRDefault="001F7BDC" w:rsidP="001F7BDC">
            <w:pPr>
              <w:widowControl/>
              <w:shd w:val="clear" w:color="auto" w:fill="FFFFFF"/>
              <w:ind w:left="156" w:right="147" w:firstLine="567"/>
              <w:jc w:val="both"/>
              <w:rPr>
                <w:sz w:val="28"/>
                <w:szCs w:val="28"/>
              </w:rPr>
            </w:pPr>
            <w:r w:rsidRPr="001F7BDC">
              <w:rPr>
                <w:sz w:val="28"/>
                <w:szCs w:val="28"/>
              </w:rPr>
              <w:t>Результати анкетувань висвітлено на нарадах при директорові, оприлюднено в Google класах «Методичний кабінет» та  «Класні керівники», обговорено з педагогами, учнями та батьками.</w:t>
            </w:r>
          </w:p>
          <w:p w:rsidR="001F7BDC" w:rsidRDefault="001F7BDC" w:rsidP="001F7BDC">
            <w:pPr>
              <w:widowControl/>
              <w:shd w:val="clear" w:color="auto" w:fill="FFFFFF"/>
              <w:ind w:left="156" w:right="147" w:firstLine="567"/>
              <w:jc w:val="both"/>
              <w:rPr>
                <w:sz w:val="28"/>
                <w:szCs w:val="28"/>
              </w:rPr>
            </w:pPr>
            <w:r w:rsidRPr="001F7BDC">
              <w:rPr>
                <w:sz w:val="28"/>
                <w:szCs w:val="28"/>
              </w:rPr>
              <w:t>Протягом 2021/2022 навчального року керівництво закладу брало участь в освітніх студіях, онлайн-консультаціях управління Державної служби якості освіти у Сумській області (відео конференції секції керівників) щодо розбудови внутрішньої системи забезпечення якості освіти.</w:t>
            </w:r>
          </w:p>
          <w:p w:rsidR="000E0364" w:rsidRPr="008E7020" w:rsidRDefault="00725B27" w:rsidP="001F7BDC">
            <w:pPr>
              <w:widowControl/>
              <w:shd w:val="clear" w:color="auto" w:fill="FFFFFF"/>
              <w:ind w:left="156" w:right="147" w:firstLine="567"/>
              <w:jc w:val="both"/>
              <w:rPr>
                <w:sz w:val="28"/>
                <w:szCs w:val="28"/>
              </w:rPr>
            </w:pPr>
            <w:r>
              <w:rPr>
                <w:sz w:val="28"/>
                <w:szCs w:val="28"/>
              </w:rPr>
              <w:t xml:space="preserve">Проміжні результати діяльності робочих груп із розбудови внутрішньої системи забезпечення якості освіти за підсумками І семестру 2021/2022 навчального року щодо реалізації планів заходів за напрямками </w:t>
            </w:r>
            <w:r w:rsidRPr="008E7020">
              <w:rPr>
                <w:sz w:val="28"/>
                <w:szCs w:val="28"/>
              </w:rPr>
              <w:t xml:space="preserve">обговорювалися на засіданні груп при директорці закладу. Наприкінці року матеріали самооцінювання освітньої діяльності за напрямами узагальнено </w:t>
            </w:r>
            <w:r w:rsidR="0047524E" w:rsidRPr="008E7020">
              <w:rPr>
                <w:sz w:val="28"/>
                <w:szCs w:val="28"/>
              </w:rPr>
              <w:t xml:space="preserve">наказом по закладу від 17.06.2022 №137 «Про аналіз роботи з розбудови внутрішньої системи якості освіти </w:t>
            </w:r>
            <w:r w:rsidR="008E7020" w:rsidRPr="008E7020">
              <w:rPr>
                <w:sz w:val="28"/>
                <w:szCs w:val="28"/>
              </w:rPr>
              <w:t>у 2021-2022 навчальному році</w:t>
            </w:r>
            <w:r w:rsidR="0047524E" w:rsidRPr="008E7020">
              <w:rPr>
                <w:sz w:val="28"/>
                <w:szCs w:val="28"/>
              </w:rPr>
              <w:t>».</w:t>
            </w:r>
          </w:p>
          <w:p w:rsidR="00735F47" w:rsidRPr="008E7020" w:rsidRDefault="00735F47" w:rsidP="00735F47">
            <w:pPr>
              <w:spacing w:before="4"/>
              <w:ind w:left="156" w:right="147" w:firstLine="567"/>
              <w:jc w:val="both"/>
              <w:rPr>
                <w:sz w:val="28"/>
                <w:szCs w:val="28"/>
              </w:rPr>
            </w:pPr>
            <w:r w:rsidRPr="008E7020">
              <w:rPr>
                <w:sz w:val="28"/>
                <w:szCs w:val="28"/>
              </w:rPr>
              <w:t xml:space="preserve">Результати самооцінювання оприлюднені на сайті закладу освіти та </w:t>
            </w:r>
            <w:r w:rsidR="00686CBA" w:rsidRPr="008E7020">
              <w:rPr>
                <w:sz w:val="28"/>
                <w:szCs w:val="28"/>
              </w:rPr>
              <w:t xml:space="preserve">будуть </w:t>
            </w:r>
            <w:r w:rsidRPr="008E7020">
              <w:rPr>
                <w:sz w:val="28"/>
                <w:szCs w:val="28"/>
              </w:rPr>
              <w:t xml:space="preserve">враховані під час річного планування. </w:t>
            </w:r>
          </w:p>
          <w:p w:rsidR="00F51B74" w:rsidRPr="000C1C2B" w:rsidRDefault="00F51B74" w:rsidP="00D25060">
            <w:pPr>
              <w:widowControl/>
              <w:shd w:val="clear" w:color="auto" w:fill="FFFFFF"/>
              <w:ind w:left="156" w:right="147" w:firstLine="567"/>
              <w:jc w:val="both"/>
              <w:rPr>
                <w:sz w:val="28"/>
                <w:szCs w:val="28"/>
              </w:rPr>
            </w:pPr>
            <w:r w:rsidRPr="000C1C2B">
              <w:t>4.1.3.3.</w:t>
            </w:r>
            <w:r w:rsidRPr="000C1C2B">
              <w:rPr>
                <w:sz w:val="28"/>
                <w:szCs w:val="28"/>
              </w:rPr>
              <w:t xml:space="preserve"> Учасники освітнього процесу залучаються до самооцінювання якості освітньої діяльності</w:t>
            </w:r>
            <w:r w:rsidR="00D25060" w:rsidRPr="000C1C2B">
              <w:rPr>
                <w:sz w:val="28"/>
                <w:szCs w:val="28"/>
              </w:rPr>
              <w:t xml:space="preserve">. </w:t>
            </w:r>
            <w:r w:rsidRPr="000C1C2B">
              <w:rPr>
                <w:sz w:val="28"/>
                <w:szCs w:val="28"/>
              </w:rPr>
              <w:t xml:space="preserve">Педагогічні працівники ознайомлені з вимогами, критеріями самооцінювання, порядком проведення  </w:t>
            </w:r>
            <w:r w:rsidR="00D25060" w:rsidRPr="000C1C2B">
              <w:rPr>
                <w:sz w:val="28"/>
                <w:szCs w:val="28"/>
              </w:rPr>
              <w:t>самооцінювання.</w:t>
            </w:r>
            <w:r w:rsidR="00E731AE" w:rsidRPr="000C1C2B">
              <w:rPr>
                <w:sz w:val="28"/>
                <w:szCs w:val="28"/>
              </w:rPr>
              <w:t xml:space="preserve"> </w:t>
            </w:r>
          </w:p>
          <w:p w:rsidR="005D7F9C" w:rsidRPr="005D7F9C" w:rsidRDefault="00333D2E" w:rsidP="00563687">
            <w:pPr>
              <w:widowControl/>
              <w:shd w:val="clear" w:color="auto" w:fill="FFFFFF"/>
              <w:ind w:left="156" w:right="147" w:firstLine="567"/>
              <w:jc w:val="both"/>
              <w:rPr>
                <w:i/>
                <w:sz w:val="28"/>
                <w:szCs w:val="28"/>
              </w:rPr>
            </w:pPr>
            <w:r w:rsidRPr="000C1C2B">
              <w:rPr>
                <w:sz w:val="28"/>
                <w:szCs w:val="28"/>
              </w:rPr>
              <w:t> </w:t>
            </w:r>
            <w:r w:rsidR="00D25060" w:rsidRPr="000C1C2B">
              <w:rPr>
                <w:i/>
                <w:sz w:val="28"/>
                <w:szCs w:val="28"/>
              </w:rPr>
              <w:t xml:space="preserve">Однак, </w:t>
            </w:r>
            <w:r w:rsidR="005D7F9C" w:rsidRPr="005D7F9C">
              <w:rPr>
                <w:i/>
                <w:sz w:val="28"/>
                <w:szCs w:val="28"/>
              </w:rPr>
              <w:t>Положення про внутрішню систему забезпечення якості освіти та освітньої діяльності потребує перегляду відповідно до нової Абетки для директора (2021).</w:t>
            </w:r>
          </w:p>
          <w:p w:rsidR="00E14D4B" w:rsidRPr="003A0C1A" w:rsidRDefault="005D7F9C" w:rsidP="00563687">
            <w:pPr>
              <w:widowControl/>
              <w:shd w:val="clear" w:color="auto" w:fill="FFFFFF"/>
              <w:ind w:left="156" w:right="147" w:firstLine="567"/>
              <w:jc w:val="both"/>
              <w:rPr>
                <w:i/>
                <w:color w:val="FF0000"/>
                <w:sz w:val="28"/>
                <w:szCs w:val="28"/>
              </w:rPr>
            </w:pPr>
            <w:r>
              <w:rPr>
                <w:i/>
                <w:sz w:val="28"/>
                <w:szCs w:val="28"/>
              </w:rPr>
              <w:t>В</w:t>
            </w:r>
            <w:r w:rsidR="00D25060" w:rsidRPr="000C1C2B">
              <w:rPr>
                <w:i/>
                <w:sz w:val="28"/>
                <w:szCs w:val="28"/>
              </w:rPr>
              <w:t xml:space="preserve"> умовах особливого правового </w:t>
            </w:r>
            <w:r w:rsidR="00242705" w:rsidRPr="000C1C2B">
              <w:rPr>
                <w:i/>
                <w:sz w:val="28"/>
                <w:szCs w:val="28"/>
              </w:rPr>
              <w:t>режиму</w:t>
            </w:r>
            <w:r w:rsidR="00D25060" w:rsidRPr="000C1C2B">
              <w:rPr>
                <w:i/>
                <w:sz w:val="28"/>
                <w:szCs w:val="28"/>
              </w:rPr>
              <w:t xml:space="preserve"> у державі д</w:t>
            </w:r>
            <w:r w:rsidR="00F51B74" w:rsidRPr="000C1C2B">
              <w:rPr>
                <w:i/>
                <w:sz w:val="28"/>
                <w:szCs w:val="28"/>
              </w:rPr>
              <w:t>о ком</w:t>
            </w:r>
            <w:r w:rsidR="00D25060" w:rsidRPr="000C1C2B">
              <w:rPr>
                <w:i/>
                <w:sz w:val="28"/>
                <w:szCs w:val="28"/>
              </w:rPr>
              <w:t>плексного самооцінювання наприкінці 2021/2022 навчального року залучено</w:t>
            </w:r>
            <w:r w:rsidR="00F51B74" w:rsidRPr="000C1C2B">
              <w:rPr>
                <w:i/>
                <w:sz w:val="28"/>
                <w:szCs w:val="28"/>
              </w:rPr>
              <w:t xml:space="preserve"> </w:t>
            </w:r>
            <w:r w:rsidR="00AA0B1C">
              <w:rPr>
                <w:i/>
                <w:sz w:val="28"/>
                <w:szCs w:val="28"/>
              </w:rPr>
              <w:t xml:space="preserve">частково </w:t>
            </w:r>
            <w:r w:rsidR="00D25060" w:rsidRPr="000C1C2B">
              <w:rPr>
                <w:i/>
                <w:sz w:val="28"/>
                <w:szCs w:val="28"/>
              </w:rPr>
              <w:t>педагогічних працівників</w:t>
            </w:r>
            <w:r w:rsidR="00F51B74" w:rsidRPr="000C1C2B">
              <w:rPr>
                <w:i/>
                <w:sz w:val="28"/>
                <w:szCs w:val="28"/>
              </w:rPr>
              <w:t xml:space="preserve"> та </w:t>
            </w:r>
            <w:r w:rsidR="00D25060" w:rsidRPr="000C1C2B">
              <w:rPr>
                <w:i/>
                <w:sz w:val="28"/>
                <w:szCs w:val="28"/>
              </w:rPr>
              <w:t>не було можливості долучити представників</w:t>
            </w:r>
            <w:r w:rsidR="00242705" w:rsidRPr="000C1C2B">
              <w:rPr>
                <w:i/>
                <w:sz w:val="28"/>
                <w:szCs w:val="28"/>
              </w:rPr>
              <w:t xml:space="preserve"> здобувачів освіти, батьків/</w:t>
            </w:r>
            <w:r w:rsidR="00F51B74" w:rsidRPr="000C1C2B">
              <w:rPr>
                <w:i/>
                <w:sz w:val="28"/>
                <w:szCs w:val="28"/>
              </w:rPr>
              <w:t>законних представників</w:t>
            </w:r>
            <w:r w:rsidR="00242705" w:rsidRPr="000C1C2B">
              <w:rPr>
                <w:i/>
                <w:sz w:val="28"/>
                <w:szCs w:val="28"/>
              </w:rPr>
              <w:t>.</w:t>
            </w:r>
          </w:p>
        </w:tc>
        <w:tc>
          <w:tcPr>
            <w:tcW w:w="2818" w:type="dxa"/>
            <w:gridSpan w:val="2"/>
          </w:tcPr>
          <w:p w:rsidR="007E4928" w:rsidRPr="00ED7ED1" w:rsidRDefault="007E4928" w:rsidP="007E4928">
            <w:pPr>
              <w:pStyle w:val="a7"/>
              <w:spacing w:after="240"/>
              <w:ind w:left="136" w:right="130"/>
              <w:rPr>
                <w:sz w:val="28"/>
                <w:szCs w:val="28"/>
              </w:rPr>
            </w:pPr>
            <w:r>
              <w:rPr>
                <w:sz w:val="28"/>
                <w:szCs w:val="28"/>
              </w:rPr>
              <w:t xml:space="preserve">1. </w:t>
            </w:r>
            <w:r w:rsidR="004F1598" w:rsidRPr="007E4928">
              <w:rPr>
                <w:sz w:val="28"/>
                <w:szCs w:val="28"/>
              </w:rPr>
              <w:t>Переглянути П</w:t>
            </w:r>
            <w:r w:rsidR="001C7717" w:rsidRPr="007E4928">
              <w:rPr>
                <w:sz w:val="28"/>
                <w:szCs w:val="28"/>
              </w:rPr>
              <w:t xml:space="preserve">оложення про внутрішню систему забезпечення якості освіти та освітньої </w:t>
            </w:r>
            <w:r w:rsidR="001C7717" w:rsidRPr="00ED7ED1">
              <w:rPr>
                <w:sz w:val="28"/>
                <w:szCs w:val="28"/>
              </w:rPr>
              <w:t xml:space="preserve">діяльності відповідно до Абетки для директора (2021) </w:t>
            </w:r>
          </w:p>
          <w:p w:rsidR="00E14D4B" w:rsidRPr="003A0C1A" w:rsidRDefault="007E4928" w:rsidP="00ED7ED1">
            <w:pPr>
              <w:pBdr>
                <w:top w:val="nil"/>
                <w:left w:val="nil"/>
                <w:bottom w:val="nil"/>
                <w:right w:val="nil"/>
                <w:between w:val="nil"/>
              </w:pBdr>
              <w:ind w:left="136" w:right="130"/>
              <w:rPr>
                <w:color w:val="FF0000"/>
                <w:sz w:val="28"/>
                <w:szCs w:val="28"/>
              </w:rPr>
            </w:pPr>
            <w:r w:rsidRPr="00ED7ED1">
              <w:rPr>
                <w:sz w:val="28"/>
                <w:szCs w:val="28"/>
              </w:rPr>
              <w:t>2. Залучати учасників освітнього процесу до вивчення внутрішньої системи забезпечення якості освітн</w:t>
            </w:r>
            <w:r w:rsidR="00ED7ED1">
              <w:rPr>
                <w:sz w:val="28"/>
                <w:szCs w:val="28"/>
              </w:rPr>
              <w:t>ьої діяльності та якості освіти</w:t>
            </w:r>
          </w:p>
        </w:tc>
      </w:tr>
      <w:tr w:rsidR="009B2DAD" w:rsidRPr="003A0C1A" w:rsidTr="000567D2">
        <w:trPr>
          <w:trHeight w:val="352"/>
        </w:trPr>
        <w:tc>
          <w:tcPr>
            <w:tcW w:w="15033" w:type="dxa"/>
            <w:gridSpan w:val="5"/>
          </w:tcPr>
          <w:p w:rsidR="00E14D4B" w:rsidRPr="000B2FC9" w:rsidRDefault="000567D2" w:rsidP="009A745C">
            <w:pPr>
              <w:pBdr>
                <w:top w:val="nil"/>
                <w:left w:val="nil"/>
                <w:bottom w:val="nil"/>
                <w:right w:val="nil"/>
                <w:between w:val="nil"/>
              </w:pBdr>
              <w:ind w:left="170" w:right="170"/>
              <w:jc w:val="center"/>
              <w:rPr>
                <w:sz w:val="28"/>
                <w:szCs w:val="28"/>
              </w:rPr>
            </w:pPr>
            <w:r w:rsidRPr="000B2FC9">
              <w:rPr>
                <w:b/>
                <w:sz w:val="28"/>
                <w:szCs w:val="28"/>
              </w:rPr>
              <w:t>Визнати роботу педагогів за критерієм 4.1.3. на достатньому рівні</w:t>
            </w:r>
          </w:p>
        </w:tc>
      </w:tr>
      <w:tr w:rsidR="009B2DAD" w:rsidRPr="003A0C1A" w:rsidTr="00055BE7">
        <w:trPr>
          <w:trHeight w:val="841"/>
        </w:trPr>
        <w:tc>
          <w:tcPr>
            <w:tcW w:w="2415" w:type="dxa"/>
          </w:tcPr>
          <w:p w:rsidR="00172E82" w:rsidRPr="003A0C1A" w:rsidRDefault="00172E82" w:rsidP="00172E82">
            <w:pPr>
              <w:widowControl/>
              <w:shd w:val="clear" w:color="auto" w:fill="FFFFFF"/>
              <w:ind w:left="161"/>
              <w:rPr>
                <w:iCs/>
                <w:color w:val="333333"/>
                <w:sz w:val="28"/>
                <w:szCs w:val="28"/>
              </w:rPr>
            </w:pPr>
            <w:r w:rsidRPr="003A0C1A">
              <w:rPr>
                <w:iCs/>
                <w:color w:val="333333"/>
                <w:sz w:val="28"/>
                <w:szCs w:val="28"/>
              </w:rPr>
              <w:t xml:space="preserve">4.1.4. </w:t>
            </w:r>
          </w:p>
          <w:p w:rsidR="00172E82" w:rsidRPr="003A0C1A" w:rsidRDefault="00172E82" w:rsidP="00172E82">
            <w:pPr>
              <w:widowControl/>
              <w:shd w:val="clear" w:color="auto" w:fill="FFFFFF"/>
              <w:ind w:left="161"/>
              <w:rPr>
                <w:rFonts w:ascii="Helvetica" w:hAnsi="Helvetica"/>
                <w:color w:val="333333"/>
                <w:sz w:val="21"/>
                <w:szCs w:val="21"/>
              </w:rPr>
            </w:pPr>
            <w:r w:rsidRPr="003A0C1A">
              <w:rPr>
                <w:iCs/>
                <w:color w:val="333333"/>
                <w:sz w:val="28"/>
                <w:szCs w:val="28"/>
              </w:rPr>
              <w:t>У закладі освіти здійснюється планування та реалізація заходів для розвитку закладу освіти, його матеріально-технічної бази</w:t>
            </w:r>
          </w:p>
          <w:p w:rsidR="00E14D4B" w:rsidRPr="003A0C1A" w:rsidRDefault="00E14D4B">
            <w:pPr>
              <w:pBdr>
                <w:top w:val="nil"/>
                <w:left w:val="nil"/>
                <w:bottom w:val="nil"/>
                <w:right w:val="nil"/>
                <w:between w:val="nil"/>
              </w:pBdr>
              <w:ind w:left="110"/>
              <w:rPr>
                <w:color w:val="FF0000"/>
                <w:sz w:val="24"/>
                <w:szCs w:val="24"/>
              </w:rPr>
            </w:pPr>
          </w:p>
        </w:tc>
        <w:tc>
          <w:tcPr>
            <w:tcW w:w="9800" w:type="dxa"/>
            <w:gridSpan w:val="2"/>
          </w:tcPr>
          <w:p w:rsidR="00D40EDF" w:rsidRPr="00EA05E4" w:rsidRDefault="000C4C7C" w:rsidP="00535C93">
            <w:pPr>
              <w:shd w:val="clear" w:color="auto" w:fill="FFFFFF"/>
              <w:ind w:left="156" w:right="289" w:firstLine="567"/>
              <w:jc w:val="both"/>
              <w:rPr>
                <w:sz w:val="28"/>
                <w:szCs w:val="28"/>
              </w:rPr>
            </w:pPr>
            <w:r w:rsidRPr="000C4C7C">
              <w:rPr>
                <w:bdr w:val="none" w:sz="0" w:space="0" w:color="auto" w:frame="1"/>
              </w:rPr>
              <w:t xml:space="preserve">4.1.4.1. </w:t>
            </w:r>
            <w:r w:rsidR="00D40EDF" w:rsidRPr="00EA05E4">
              <w:rPr>
                <w:sz w:val="28"/>
                <w:szCs w:val="28"/>
              </w:rPr>
              <w:t>Матеріально-технічна база закладу забезпечує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2D62B5" w:rsidRPr="0050319D" w:rsidRDefault="007A78DA" w:rsidP="00535C93">
            <w:pPr>
              <w:widowControl/>
              <w:shd w:val="clear" w:color="auto" w:fill="FFFFFF"/>
              <w:ind w:left="156" w:right="289" w:firstLine="567"/>
              <w:jc w:val="both"/>
              <w:rPr>
                <w:sz w:val="28"/>
                <w:szCs w:val="28"/>
              </w:rPr>
            </w:pPr>
            <w:r w:rsidRPr="00CE02BE">
              <w:rPr>
                <w:sz w:val="28"/>
                <w:szCs w:val="28"/>
              </w:rPr>
              <w:t xml:space="preserve">Керівництво закладу освіти постійно вивчає потреби учнів та працівників закладу, готує і доводить до відома </w:t>
            </w:r>
            <w:r w:rsidRPr="0050319D">
              <w:rPr>
                <w:sz w:val="28"/>
                <w:szCs w:val="28"/>
              </w:rPr>
              <w:t xml:space="preserve">засновника запити для задоволення потреб закладу освіти та відстежує їх реалізацію. </w:t>
            </w:r>
          </w:p>
          <w:p w:rsidR="002D62B5" w:rsidRPr="0050319D" w:rsidRDefault="0050319D" w:rsidP="00535C93">
            <w:pPr>
              <w:widowControl/>
              <w:shd w:val="clear" w:color="auto" w:fill="FFFFFF"/>
              <w:ind w:left="156" w:right="289" w:firstLine="567"/>
              <w:jc w:val="both"/>
              <w:rPr>
                <w:sz w:val="28"/>
                <w:szCs w:val="28"/>
              </w:rPr>
            </w:pPr>
            <w:r w:rsidRPr="0050319D">
              <w:rPr>
                <w:sz w:val="28"/>
                <w:szCs w:val="28"/>
              </w:rPr>
              <w:t>Керівництвом закладу направлено л</w:t>
            </w:r>
            <w:r w:rsidR="002D62B5" w:rsidRPr="0050319D">
              <w:rPr>
                <w:sz w:val="28"/>
                <w:szCs w:val="28"/>
              </w:rPr>
              <w:t>исти начальнику управління освіти і науки Сумської міської ради Антоніні Данильченко:</w:t>
            </w:r>
          </w:p>
          <w:p w:rsidR="008A6EF3" w:rsidRPr="001B5959" w:rsidRDefault="008A6EF3" w:rsidP="009D1022">
            <w:pPr>
              <w:pStyle w:val="a7"/>
              <w:widowControl/>
              <w:numPr>
                <w:ilvl w:val="0"/>
                <w:numId w:val="23"/>
              </w:numPr>
              <w:shd w:val="clear" w:color="auto" w:fill="FFFFFF"/>
              <w:ind w:left="156" w:right="289" w:firstLine="567"/>
              <w:jc w:val="both"/>
              <w:rPr>
                <w:sz w:val="28"/>
                <w:szCs w:val="28"/>
              </w:rPr>
            </w:pPr>
            <w:r w:rsidRPr="001B5959">
              <w:rPr>
                <w:sz w:val="28"/>
                <w:szCs w:val="28"/>
              </w:rPr>
              <w:t xml:space="preserve">від 08.07.2021  </w:t>
            </w:r>
            <w:r w:rsidR="001322EA" w:rsidRPr="001B5959">
              <w:rPr>
                <w:sz w:val="28"/>
                <w:szCs w:val="28"/>
              </w:rPr>
              <w:t>№02-11/297 (звернення щодо додаткового фінансування на обладнання будівлі та приміщення системою протипожежного захисту, обладнання будівлі пристроями захисту від прямих попадань блискавок, на забезпечення учасників освітнього процесу засобами захисту органів дихання);</w:t>
            </w:r>
          </w:p>
          <w:p w:rsidR="008A6EF3" w:rsidRPr="001B5959" w:rsidRDefault="008A6EF3" w:rsidP="009D1022">
            <w:pPr>
              <w:pStyle w:val="a7"/>
              <w:widowControl/>
              <w:numPr>
                <w:ilvl w:val="0"/>
                <w:numId w:val="23"/>
              </w:numPr>
              <w:shd w:val="clear" w:color="auto" w:fill="FFFFFF"/>
              <w:ind w:left="156" w:right="289" w:firstLine="567"/>
              <w:jc w:val="both"/>
              <w:rPr>
                <w:sz w:val="28"/>
                <w:szCs w:val="28"/>
              </w:rPr>
            </w:pPr>
            <w:r w:rsidRPr="001B5959">
              <w:rPr>
                <w:sz w:val="28"/>
                <w:szCs w:val="28"/>
              </w:rPr>
              <w:t xml:space="preserve">від </w:t>
            </w:r>
            <w:r w:rsidR="001322EA" w:rsidRPr="001B5959">
              <w:rPr>
                <w:sz w:val="28"/>
                <w:szCs w:val="28"/>
              </w:rPr>
              <w:t>04.08.2021 №</w:t>
            </w:r>
            <w:r w:rsidRPr="001B5959">
              <w:rPr>
                <w:sz w:val="28"/>
                <w:szCs w:val="28"/>
              </w:rPr>
              <w:t>02-11/321 (пропозиції щодо використання коштів місцевого бюджету, виділених депутатом Шиловим В.В. на поточний ремонт кабінету №128);</w:t>
            </w:r>
          </w:p>
          <w:p w:rsidR="001322EA" w:rsidRPr="001B5959" w:rsidRDefault="001322EA" w:rsidP="009D1022">
            <w:pPr>
              <w:pStyle w:val="a7"/>
              <w:widowControl/>
              <w:numPr>
                <w:ilvl w:val="0"/>
                <w:numId w:val="23"/>
              </w:numPr>
              <w:shd w:val="clear" w:color="auto" w:fill="FFFFFF"/>
              <w:ind w:left="156" w:right="289" w:firstLine="567"/>
              <w:jc w:val="both"/>
              <w:rPr>
                <w:sz w:val="28"/>
                <w:szCs w:val="28"/>
              </w:rPr>
            </w:pPr>
            <w:r w:rsidRPr="001B5959">
              <w:rPr>
                <w:sz w:val="28"/>
                <w:szCs w:val="28"/>
              </w:rPr>
              <w:t xml:space="preserve">від 12.08.2021 №02-11/330 (пропозиції щодо використання коштів місцевого бюджету, виділених депутатом </w:t>
            </w:r>
            <w:r w:rsidR="00A65B83">
              <w:rPr>
                <w:sz w:val="28"/>
                <w:szCs w:val="28"/>
              </w:rPr>
              <w:t xml:space="preserve">Євгеном Касяненком </w:t>
            </w:r>
            <w:r w:rsidRPr="001B5959">
              <w:rPr>
                <w:sz w:val="28"/>
                <w:szCs w:val="28"/>
              </w:rPr>
              <w:t xml:space="preserve">на </w:t>
            </w:r>
            <w:r w:rsidR="00EB6FA7" w:rsidRPr="001B5959">
              <w:rPr>
                <w:sz w:val="28"/>
                <w:szCs w:val="28"/>
              </w:rPr>
              <w:t>послуги по монтажу підвісної стелі на ІІІ поверсі</w:t>
            </w:r>
            <w:r w:rsidRPr="001B5959">
              <w:rPr>
                <w:sz w:val="28"/>
                <w:szCs w:val="28"/>
              </w:rPr>
              <w:t>);</w:t>
            </w:r>
          </w:p>
          <w:p w:rsidR="001B5959" w:rsidRPr="001B5959" w:rsidRDefault="001B5959" w:rsidP="009D1022">
            <w:pPr>
              <w:pStyle w:val="a7"/>
              <w:widowControl/>
              <w:numPr>
                <w:ilvl w:val="0"/>
                <w:numId w:val="23"/>
              </w:numPr>
              <w:shd w:val="clear" w:color="auto" w:fill="FFFFFF"/>
              <w:ind w:left="156" w:right="289" w:firstLine="567"/>
              <w:jc w:val="both"/>
              <w:rPr>
                <w:sz w:val="28"/>
                <w:szCs w:val="28"/>
              </w:rPr>
            </w:pPr>
            <w:r w:rsidRPr="001B5959">
              <w:rPr>
                <w:sz w:val="28"/>
                <w:szCs w:val="28"/>
              </w:rPr>
              <w:t>від 17.11.2021 №02-11/478 (доповідна записка щодо виділення коштів на встановлення огорожі по периметру закладу та на капітальний ремонт асфальтного покриття на території закладу);</w:t>
            </w:r>
          </w:p>
          <w:p w:rsidR="00DA45EF" w:rsidRPr="001B5959" w:rsidRDefault="00DA45EF" w:rsidP="009D1022">
            <w:pPr>
              <w:pStyle w:val="a7"/>
              <w:widowControl/>
              <w:numPr>
                <w:ilvl w:val="0"/>
                <w:numId w:val="23"/>
              </w:numPr>
              <w:shd w:val="clear" w:color="auto" w:fill="FFFFFF"/>
              <w:ind w:left="156" w:right="289" w:firstLine="567"/>
              <w:jc w:val="both"/>
              <w:rPr>
                <w:rFonts w:ascii="Helvetica" w:hAnsi="Helvetica"/>
                <w:sz w:val="28"/>
                <w:szCs w:val="28"/>
              </w:rPr>
            </w:pPr>
            <w:r w:rsidRPr="001B5959">
              <w:rPr>
                <w:sz w:val="28"/>
                <w:szCs w:val="28"/>
              </w:rPr>
              <w:t xml:space="preserve">від </w:t>
            </w:r>
            <w:r w:rsidR="001322EA" w:rsidRPr="001B5959">
              <w:rPr>
                <w:sz w:val="28"/>
                <w:szCs w:val="28"/>
              </w:rPr>
              <w:t>10.01.2022 №</w:t>
            </w:r>
            <w:r w:rsidRPr="001B5959">
              <w:rPr>
                <w:sz w:val="28"/>
                <w:szCs w:val="28"/>
              </w:rPr>
              <w:t>02-11/13 (інформація щодо капітального ремонту спортивної зали</w:t>
            </w:r>
            <w:r w:rsidR="00A65B83">
              <w:rPr>
                <w:sz w:val="28"/>
                <w:szCs w:val="28"/>
              </w:rPr>
              <w:t>).</w:t>
            </w:r>
          </w:p>
          <w:p w:rsidR="0050319D" w:rsidRPr="007F1D98" w:rsidRDefault="0050319D" w:rsidP="007012B4">
            <w:pPr>
              <w:pStyle w:val="a7"/>
              <w:widowControl/>
              <w:shd w:val="clear" w:color="auto" w:fill="FFFFFF"/>
              <w:ind w:left="156" w:right="289" w:firstLine="567"/>
              <w:jc w:val="both"/>
              <w:rPr>
                <w:sz w:val="28"/>
                <w:szCs w:val="28"/>
              </w:rPr>
            </w:pPr>
            <w:r>
              <w:rPr>
                <w:sz w:val="28"/>
                <w:szCs w:val="28"/>
              </w:rPr>
              <w:t>Крім того направлено л</w:t>
            </w:r>
            <w:r w:rsidR="007F1D98">
              <w:rPr>
                <w:sz w:val="28"/>
                <w:szCs w:val="28"/>
              </w:rPr>
              <w:t>ист</w:t>
            </w:r>
            <w:r w:rsidR="002D62B5">
              <w:rPr>
                <w:sz w:val="28"/>
                <w:szCs w:val="28"/>
              </w:rPr>
              <w:t xml:space="preserve"> </w:t>
            </w:r>
            <w:r w:rsidR="007F1D98">
              <w:rPr>
                <w:sz w:val="28"/>
                <w:szCs w:val="28"/>
              </w:rPr>
              <w:t xml:space="preserve">від 05.08.2021 №02-11/322 </w:t>
            </w:r>
            <w:r w:rsidRPr="001B5959">
              <w:rPr>
                <w:sz w:val="28"/>
                <w:szCs w:val="28"/>
              </w:rPr>
              <w:t>директору ТОВ «Неткрекер» Віталію Терентьєву про надання спонсорської допомоги у вигляді безоплатної передачі 12 комп’ютерів, меблів: шафи для одягу та шафи для документів, стільці, столи</w:t>
            </w:r>
            <w:r w:rsidR="007F1D98">
              <w:rPr>
                <w:sz w:val="28"/>
                <w:szCs w:val="28"/>
              </w:rPr>
              <w:t xml:space="preserve"> та лист </w:t>
            </w:r>
            <w:r w:rsidRPr="001B5959">
              <w:rPr>
                <w:sz w:val="28"/>
                <w:szCs w:val="28"/>
              </w:rPr>
              <w:t xml:space="preserve">від 17.02.2022 №02-11/71 </w:t>
            </w:r>
            <w:r w:rsidR="007F1D98">
              <w:rPr>
                <w:sz w:val="28"/>
                <w:szCs w:val="28"/>
              </w:rPr>
              <w:t>депутату</w:t>
            </w:r>
            <w:r w:rsidR="007F1D98" w:rsidRPr="001B5959">
              <w:rPr>
                <w:sz w:val="28"/>
                <w:szCs w:val="28"/>
              </w:rPr>
              <w:t xml:space="preserve"> С</w:t>
            </w:r>
            <w:r w:rsidR="007F1D98">
              <w:rPr>
                <w:sz w:val="28"/>
                <w:szCs w:val="28"/>
              </w:rPr>
              <w:t xml:space="preserve">умської районної ради Костянтину Климову </w:t>
            </w:r>
            <w:r w:rsidRPr="001B5959">
              <w:rPr>
                <w:sz w:val="28"/>
                <w:szCs w:val="28"/>
              </w:rPr>
              <w:t>з проханням надання фінансової підтримки</w:t>
            </w:r>
            <w:r w:rsidR="007F1D98">
              <w:rPr>
                <w:sz w:val="28"/>
                <w:szCs w:val="28"/>
              </w:rPr>
              <w:t xml:space="preserve"> </w:t>
            </w:r>
            <w:r w:rsidR="00F80B01">
              <w:rPr>
                <w:sz w:val="28"/>
                <w:szCs w:val="28"/>
              </w:rPr>
              <w:t xml:space="preserve">для створення сучасного освітнього середовища </w:t>
            </w:r>
            <w:r w:rsidR="007F1D98">
              <w:rPr>
                <w:sz w:val="28"/>
                <w:szCs w:val="28"/>
              </w:rPr>
              <w:t>закладу</w:t>
            </w:r>
            <w:r>
              <w:rPr>
                <w:sz w:val="28"/>
                <w:szCs w:val="28"/>
              </w:rPr>
              <w:t>.</w:t>
            </w:r>
          </w:p>
          <w:p w:rsidR="00BE24CF" w:rsidRDefault="007A78DA" w:rsidP="00535C93">
            <w:pPr>
              <w:shd w:val="clear" w:color="auto" w:fill="FFFFFF"/>
              <w:ind w:left="161" w:right="142" w:firstLine="567"/>
              <w:jc w:val="both"/>
              <w:rPr>
                <w:color w:val="FF0000"/>
                <w:sz w:val="28"/>
                <w:szCs w:val="28"/>
              </w:rPr>
            </w:pPr>
            <w:r w:rsidRPr="00CE02BE">
              <w:rPr>
                <w:sz w:val="28"/>
                <w:szCs w:val="28"/>
              </w:rPr>
              <w:t xml:space="preserve">Керівництво враховує, наскільки матеріально-технічне та фінансове забезпечення сприяє або зменшує можливості для досягнення цілей, які закладено у стратегії розвитку. </w:t>
            </w:r>
            <w:r w:rsidR="00BE24CF" w:rsidRPr="00BE24CF">
              <w:rPr>
                <w:sz w:val="28"/>
                <w:szCs w:val="28"/>
              </w:rPr>
              <w:t>З метою здійснення моніторингу досягнення цілей, які визначені в Стратегії розвитку,  у листопаді 2021р. на нараді при директорці розглядалося питання «Про аналіз виконання пункту 6.4 «Матеріально-технічна складова (сучасне освітнє середовище)» Стратегії розвитку комунальної установи Сумської загальноосвітньої школи І-ІІІ ступенів №6, м. Суми, Сумської області на 2020-2024 роки за підсумками вересня 2020 року по жовтень 2021 року» (протокол №10 від 18.11.2021р.).</w:t>
            </w:r>
          </w:p>
          <w:p w:rsidR="00BE24CF" w:rsidRDefault="007A78DA" w:rsidP="007A78DA">
            <w:pPr>
              <w:shd w:val="clear" w:color="auto" w:fill="FFFFFF"/>
              <w:ind w:left="156" w:right="289" w:firstLine="567"/>
              <w:jc w:val="both"/>
              <w:rPr>
                <w:sz w:val="24"/>
                <w:szCs w:val="24"/>
              </w:rPr>
            </w:pPr>
            <w:r w:rsidRPr="00CE02BE">
              <w:rPr>
                <w:sz w:val="28"/>
                <w:szCs w:val="28"/>
              </w:rPr>
              <w:t xml:space="preserve">Заклад освіти надає засновнику об’єктивну та актуальну інформацію щодо своїх потреб. </w:t>
            </w:r>
            <w:r w:rsidR="00D40EDF" w:rsidRPr="00CE02BE">
              <w:rPr>
                <w:sz w:val="28"/>
                <w:szCs w:val="28"/>
              </w:rPr>
              <w:t>Засновник виконує свої зобов'язання щодо фінансування та розвитку матеріально - технічної бази в режимі пріоритетності.  Кошторис і фінансовий звіт про надходження та використання отриманих коштів, товарів, робіт і послуг висвітлюється на сайті в залежності від надходження</w:t>
            </w:r>
            <w:r w:rsidR="00CE02BE" w:rsidRPr="00CE02BE">
              <w:rPr>
                <w:sz w:val="28"/>
                <w:szCs w:val="28"/>
              </w:rPr>
              <w:t xml:space="preserve"> (розділ «Виконання вимог ст.30 Закону України «Про освіту», режим доступу: </w:t>
            </w:r>
            <w:hyperlink r:id="rId11" w:history="1">
              <w:r w:rsidR="00CE02BE" w:rsidRPr="00CE02BE">
                <w:rPr>
                  <w:rStyle w:val="a9"/>
                  <w:sz w:val="28"/>
                  <w:szCs w:val="28"/>
                </w:rPr>
                <w:t>https://zosh6.sumy.ua/NPB/St-30.php</w:t>
              </w:r>
            </w:hyperlink>
            <w:r w:rsidR="00CE02BE">
              <w:rPr>
                <w:sz w:val="28"/>
                <w:szCs w:val="28"/>
              </w:rPr>
              <w:t>)</w:t>
            </w:r>
            <w:r w:rsidR="00D40EDF" w:rsidRPr="0080059B">
              <w:rPr>
                <w:sz w:val="24"/>
                <w:szCs w:val="24"/>
              </w:rPr>
              <w:t>.</w:t>
            </w:r>
            <w:r w:rsidR="00D40EDF">
              <w:rPr>
                <w:sz w:val="24"/>
                <w:szCs w:val="24"/>
              </w:rPr>
              <w:t xml:space="preserve"> </w:t>
            </w:r>
          </w:p>
          <w:p w:rsidR="007A78DA" w:rsidRPr="00CE02BE" w:rsidRDefault="007A78DA" w:rsidP="007A78DA">
            <w:pPr>
              <w:shd w:val="clear" w:color="auto" w:fill="FFFFFF"/>
              <w:ind w:left="156" w:right="289" w:firstLine="567"/>
              <w:jc w:val="both"/>
              <w:rPr>
                <w:sz w:val="28"/>
                <w:szCs w:val="28"/>
              </w:rPr>
            </w:pPr>
            <w:r w:rsidRPr="00F179F2">
              <w:rPr>
                <w:sz w:val="28"/>
                <w:szCs w:val="28"/>
              </w:rPr>
              <w:t>Керівництво школи систематично оцінює стан матеріальних умов для навчання. Відповідно до стратегії розвитку та у співпраці з засновником заклад освіти підтримує такий стан матеріальних умов, який забезпечує доступ до освіти кожному учневі відповідно до його індивідуальних освітніх потреб</w:t>
            </w:r>
            <w:r w:rsidRPr="0080059B">
              <w:rPr>
                <w:sz w:val="24"/>
                <w:szCs w:val="24"/>
              </w:rPr>
              <w:t>.</w:t>
            </w:r>
          </w:p>
          <w:p w:rsidR="00D40EDF" w:rsidRPr="00FA368D" w:rsidRDefault="00FC5E1F" w:rsidP="007A78DA">
            <w:pPr>
              <w:shd w:val="clear" w:color="auto" w:fill="FFFFFF"/>
              <w:ind w:left="156" w:right="289" w:firstLine="567"/>
              <w:jc w:val="both"/>
              <w:rPr>
                <w:sz w:val="28"/>
                <w:szCs w:val="28"/>
              </w:rPr>
            </w:pPr>
            <w:r w:rsidRPr="00FA368D">
              <w:rPr>
                <w:sz w:val="28"/>
                <w:szCs w:val="28"/>
              </w:rPr>
              <w:t>У</w:t>
            </w:r>
            <w:r w:rsidR="00D40EDF" w:rsidRPr="00FA368D">
              <w:rPr>
                <w:sz w:val="28"/>
                <w:szCs w:val="28"/>
              </w:rPr>
              <w:t xml:space="preserve"> закладі освіти </w:t>
            </w:r>
            <w:r w:rsidRPr="00FA368D">
              <w:rPr>
                <w:sz w:val="28"/>
                <w:szCs w:val="28"/>
              </w:rPr>
              <w:t xml:space="preserve">наявний </w:t>
            </w:r>
            <w:r w:rsidR="00D40EDF" w:rsidRPr="00FA368D">
              <w:rPr>
                <w:sz w:val="28"/>
                <w:szCs w:val="28"/>
              </w:rPr>
              <w:t>план розвитку м</w:t>
            </w:r>
            <w:r w:rsidRPr="00FA368D">
              <w:rPr>
                <w:sz w:val="28"/>
                <w:szCs w:val="28"/>
              </w:rPr>
              <w:t>атеріально-технічної бази на 2020-2024 роки</w:t>
            </w:r>
            <w:r w:rsidR="00D40EDF" w:rsidRPr="00FA368D">
              <w:rPr>
                <w:sz w:val="28"/>
                <w:szCs w:val="28"/>
              </w:rPr>
              <w:t xml:space="preserve">, </w:t>
            </w:r>
            <w:r w:rsidRPr="00FA368D">
              <w:rPr>
                <w:sz w:val="28"/>
                <w:szCs w:val="28"/>
              </w:rPr>
              <w:t xml:space="preserve">що відображено у п.6.4. </w:t>
            </w:r>
            <w:r w:rsidR="00FA368D" w:rsidRPr="00FA368D">
              <w:rPr>
                <w:sz w:val="28"/>
                <w:szCs w:val="28"/>
              </w:rPr>
              <w:t xml:space="preserve">«Матеріально-технічна складова (сучасне освітнє середовище)» </w:t>
            </w:r>
            <w:r w:rsidRPr="00FA368D">
              <w:rPr>
                <w:sz w:val="28"/>
                <w:szCs w:val="28"/>
              </w:rPr>
              <w:t>С</w:t>
            </w:r>
            <w:r w:rsidR="00D40EDF" w:rsidRPr="00FA368D">
              <w:rPr>
                <w:sz w:val="28"/>
                <w:szCs w:val="28"/>
              </w:rPr>
              <w:t>трат</w:t>
            </w:r>
            <w:r w:rsidR="00FA368D" w:rsidRPr="00FA368D">
              <w:rPr>
                <w:sz w:val="28"/>
                <w:szCs w:val="28"/>
              </w:rPr>
              <w:t>егії розвитку закладу освіти, аналіз виконання якого здійснюється напередодні нового навчального року за підсумками попереднього навчального року.</w:t>
            </w:r>
          </w:p>
          <w:p w:rsidR="00257578" w:rsidRPr="00472095" w:rsidRDefault="00727961" w:rsidP="001D7636">
            <w:pPr>
              <w:widowControl/>
              <w:shd w:val="clear" w:color="auto" w:fill="FFFFFF"/>
              <w:ind w:left="156" w:right="289" w:firstLine="567"/>
              <w:jc w:val="both"/>
              <w:rPr>
                <w:i/>
                <w:color w:val="FF0000"/>
                <w:sz w:val="28"/>
                <w:szCs w:val="28"/>
              </w:rPr>
            </w:pPr>
            <w:r w:rsidRPr="00472095">
              <w:rPr>
                <w:i/>
                <w:sz w:val="28"/>
                <w:szCs w:val="28"/>
              </w:rPr>
              <w:t xml:space="preserve">Матеріально-технічний стан закладу освіти не в повній мірі відповідає поставленій меті діяльності, яка визначена у стратегії розвитку закладу освіти та його освітній програмі. </w:t>
            </w:r>
          </w:p>
        </w:tc>
        <w:tc>
          <w:tcPr>
            <w:tcW w:w="2818" w:type="dxa"/>
            <w:gridSpan w:val="2"/>
          </w:tcPr>
          <w:p w:rsidR="001C7717" w:rsidRPr="000B2FC9" w:rsidRDefault="009B2DAD" w:rsidP="001C7717">
            <w:pPr>
              <w:spacing w:after="240"/>
              <w:ind w:left="136" w:right="130"/>
              <w:rPr>
                <w:sz w:val="28"/>
                <w:szCs w:val="28"/>
              </w:rPr>
            </w:pPr>
            <w:r w:rsidRPr="000B2FC9">
              <w:rPr>
                <w:sz w:val="28"/>
                <w:szCs w:val="28"/>
              </w:rPr>
              <w:t>1.</w:t>
            </w:r>
            <w:r w:rsidR="001C7717" w:rsidRPr="000B2FC9">
              <w:rPr>
                <w:sz w:val="28"/>
                <w:szCs w:val="28"/>
              </w:rPr>
              <w:t xml:space="preserve"> Розробити проєкт кошторису та подати засновнику на затвердження </w:t>
            </w:r>
          </w:p>
          <w:p w:rsidR="001C7717" w:rsidRPr="000B2FC9" w:rsidRDefault="009B2DAD" w:rsidP="001C7717">
            <w:pPr>
              <w:spacing w:after="240"/>
              <w:ind w:left="136" w:right="130"/>
              <w:rPr>
                <w:sz w:val="28"/>
                <w:szCs w:val="28"/>
              </w:rPr>
            </w:pPr>
            <w:r w:rsidRPr="000B2FC9">
              <w:rPr>
                <w:sz w:val="28"/>
                <w:szCs w:val="28"/>
              </w:rPr>
              <w:t xml:space="preserve">2. </w:t>
            </w:r>
            <w:r w:rsidR="001C7717" w:rsidRPr="000B2FC9">
              <w:rPr>
                <w:sz w:val="28"/>
                <w:szCs w:val="28"/>
              </w:rPr>
              <w:t xml:space="preserve">Надавати засновнику пропозиції щодо обсягу коштів необхідних для підвищення кваліфікації педагогічних працівників </w:t>
            </w:r>
          </w:p>
          <w:p w:rsidR="00E14D4B" w:rsidRPr="000B2FC9" w:rsidRDefault="009B2DAD" w:rsidP="001C7717">
            <w:pPr>
              <w:pBdr>
                <w:top w:val="nil"/>
                <w:left w:val="nil"/>
                <w:bottom w:val="nil"/>
                <w:right w:val="nil"/>
                <w:between w:val="nil"/>
              </w:pBdr>
              <w:spacing w:after="240"/>
              <w:ind w:left="136" w:right="130"/>
              <w:rPr>
                <w:sz w:val="28"/>
                <w:szCs w:val="28"/>
              </w:rPr>
            </w:pPr>
            <w:r w:rsidRPr="000B2FC9">
              <w:rPr>
                <w:sz w:val="28"/>
                <w:szCs w:val="28"/>
              </w:rPr>
              <w:t xml:space="preserve">3. </w:t>
            </w:r>
            <w:r w:rsidR="001C7717" w:rsidRPr="000B2FC9">
              <w:rPr>
                <w:sz w:val="28"/>
                <w:szCs w:val="28"/>
              </w:rPr>
              <w:t>Провести збір інформації від працівників закладу, що їм потрібно для ефективності освітнього процесу (за зразком, паперовий та електронний варіант)</w:t>
            </w:r>
          </w:p>
          <w:p w:rsidR="001C7717" w:rsidRPr="000B2FC9" w:rsidRDefault="001C7717" w:rsidP="001C7717">
            <w:pPr>
              <w:spacing w:after="240"/>
              <w:ind w:left="136" w:right="130"/>
              <w:rPr>
                <w:sz w:val="28"/>
                <w:szCs w:val="28"/>
              </w:rPr>
            </w:pPr>
            <w:r w:rsidRPr="000B2FC9">
              <w:rPr>
                <w:sz w:val="28"/>
                <w:szCs w:val="28"/>
              </w:rPr>
              <w:t>4. Привести у відповідність журнали вхідної,</w:t>
            </w:r>
            <w:r w:rsidR="00187205" w:rsidRPr="000B2FC9">
              <w:rPr>
                <w:sz w:val="28"/>
                <w:szCs w:val="28"/>
              </w:rPr>
              <w:t xml:space="preserve"> </w:t>
            </w:r>
            <w:r w:rsidRPr="000B2FC9">
              <w:rPr>
                <w:sz w:val="28"/>
                <w:szCs w:val="28"/>
              </w:rPr>
              <w:t xml:space="preserve">вихідної кореспонденції, журнал звернень громадян </w:t>
            </w:r>
          </w:p>
          <w:p w:rsidR="001C7717" w:rsidRPr="000B2FC9" w:rsidRDefault="001C7717" w:rsidP="001C7717">
            <w:pPr>
              <w:pBdr>
                <w:top w:val="nil"/>
                <w:left w:val="nil"/>
                <w:bottom w:val="nil"/>
                <w:right w:val="nil"/>
                <w:between w:val="nil"/>
              </w:pBdr>
              <w:spacing w:after="240"/>
              <w:ind w:left="136" w:right="130"/>
              <w:rPr>
                <w:sz w:val="28"/>
                <w:szCs w:val="28"/>
              </w:rPr>
            </w:pPr>
            <w:r w:rsidRPr="000B2FC9">
              <w:rPr>
                <w:sz w:val="28"/>
                <w:szCs w:val="28"/>
              </w:rPr>
              <w:t>5. Привести у відповідність інвентарну книгу</w:t>
            </w:r>
          </w:p>
          <w:p w:rsidR="00D40EDF" w:rsidRPr="000B2FC9" w:rsidRDefault="00D40EDF" w:rsidP="001C7717">
            <w:pPr>
              <w:pBdr>
                <w:top w:val="nil"/>
                <w:left w:val="nil"/>
                <w:bottom w:val="nil"/>
                <w:right w:val="nil"/>
                <w:between w:val="nil"/>
              </w:pBdr>
              <w:spacing w:after="240"/>
              <w:ind w:left="136" w:right="130"/>
              <w:rPr>
                <w:sz w:val="28"/>
                <w:szCs w:val="28"/>
              </w:rPr>
            </w:pPr>
          </w:p>
        </w:tc>
      </w:tr>
      <w:tr w:rsidR="009B2DAD" w:rsidRPr="003A0C1A" w:rsidTr="002722A4">
        <w:trPr>
          <w:trHeight w:val="442"/>
        </w:trPr>
        <w:tc>
          <w:tcPr>
            <w:tcW w:w="15033" w:type="dxa"/>
            <w:gridSpan w:val="5"/>
          </w:tcPr>
          <w:p w:rsidR="00E14D4B" w:rsidRPr="000B2FC9" w:rsidRDefault="002722A4">
            <w:pPr>
              <w:pBdr>
                <w:top w:val="nil"/>
                <w:left w:val="nil"/>
                <w:bottom w:val="nil"/>
                <w:right w:val="nil"/>
                <w:between w:val="nil"/>
              </w:pBdr>
              <w:ind w:left="170" w:right="170"/>
              <w:jc w:val="center"/>
              <w:rPr>
                <w:b/>
                <w:sz w:val="28"/>
                <w:szCs w:val="28"/>
              </w:rPr>
            </w:pPr>
            <w:r w:rsidRPr="000B2FC9">
              <w:rPr>
                <w:b/>
                <w:sz w:val="28"/>
                <w:szCs w:val="28"/>
              </w:rPr>
              <w:t>Визнати роботу педагогів за критерієм 4.1.4. на достатньому рівні</w:t>
            </w:r>
          </w:p>
        </w:tc>
      </w:tr>
      <w:tr w:rsidR="009B2DAD" w:rsidRPr="003A0C1A">
        <w:trPr>
          <w:trHeight w:val="781"/>
        </w:trPr>
        <w:tc>
          <w:tcPr>
            <w:tcW w:w="15033" w:type="dxa"/>
            <w:gridSpan w:val="5"/>
          </w:tcPr>
          <w:p w:rsidR="00E14D4B" w:rsidRPr="000B2FC9" w:rsidRDefault="009B2DAD" w:rsidP="008875F1">
            <w:pPr>
              <w:ind w:left="161"/>
              <w:jc w:val="both"/>
              <w:rPr>
                <w:b/>
                <w:i/>
                <w:sz w:val="28"/>
                <w:szCs w:val="28"/>
              </w:rPr>
            </w:pPr>
            <w:r w:rsidRPr="000B2FC9">
              <w:rPr>
                <w:b/>
                <w:i/>
                <w:sz w:val="28"/>
                <w:szCs w:val="28"/>
              </w:rPr>
              <w:t xml:space="preserve">Оцінити педагогічну </w:t>
            </w:r>
            <w:r w:rsidR="002722A4" w:rsidRPr="000B2FC9">
              <w:rPr>
                <w:b/>
                <w:i/>
                <w:sz w:val="28"/>
                <w:szCs w:val="28"/>
              </w:rPr>
              <w:t>діяльність за вимогою/правилом 4</w:t>
            </w:r>
            <w:r w:rsidRPr="000B2FC9">
              <w:rPr>
                <w:b/>
                <w:i/>
                <w:sz w:val="28"/>
                <w:szCs w:val="28"/>
              </w:rPr>
              <w:t>.1.</w:t>
            </w:r>
            <w:r w:rsidR="008875F1" w:rsidRPr="000B2FC9">
              <w:rPr>
                <w:b/>
                <w:i/>
                <w:sz w:val="28"/>
                <w:szCs w:val="28"/>
              </w:rPr>
              <w:t xml:space="preserve"> </w:t>
            </w:r>
            <w:r w:rsidRPr="000B2FC9">
              <w:rPr>
                <w:b/>
                <w:i/>
                <w:sz w:val="28"/>
                <w:szCs w:val="28"/>
              </w:rPr>
              <w:t>(</w:t>
            </w:r>
            <w:r w:rsidR="002722A4" w:rsidRPr="000B2FC9">
              <w:rPr>
                <w:b/>
                <w:bCs/>
                <w:i/>
                <w:sz w:val="28"/>
                <w:szCs w:val="28"/>
              </w:rPr>
              <w:t>Наявність стратегії розвитку та системи планування діяльності закладу, моніторинг виконання поставлених цілей і завдань</w:t>
            </w:r>
            <w:r w:rsidRPr="000B2FC9">
              <w:rPr>
                <w:b/>
                <w:i/>
                <w:sz w:val="28"/>
                <w:szCs w:val="28"/>
              </w:rPr>
              <w:t>)</w:t>
            </w:r>
            <w:r w:rsidR="008875F1" w:rsidRPr="000B2FC9">
              <w:rPr>
                <w:b/>
                <w:i/>
                <w:sz w:val="28"/>
                <w:szCs w:val="28"/>
              </w:rPr>
              <w:t xml:space="preserve"> </w:t>
            </w:r>
            <w:r w:rsidRPr="000B2FC9">
              <w:rPr>
                <w:b/>
                <w:i/>
                <w:sz w:val="28"/>
                <w:szCs w:val="28"/>
              </w:rPr>
              <w:t>на достатньому рівні</w:t>
            </w:r>
          </w:p>
        </w:tc>
      </w:tr>
      <w:tr w:rsidR="009B2DAD" w:rsidRPr="003A0C1A" w:rsidTr="00FE18A3">
        <w:trPr>
          <w:trHeight w:val="474"/>
        </w:trPr>
        <w:tc>
          <w:tcPr>
            <w:tcW w:w="15033" w:type="dxa"/>
            <w:gridSpan w:val="5"/>
          </w:tcPr>
          <w:p w:rsidR="00E14D4B" w:rsidRPr="003A0C1A" w:rsidRDefault="00FE18A3" w:rsidP="00FE18A3">
            <w:pPr>
              <w:ind w:left="161"/>
              <w:jc w:val="center"/>
              <w:rPr>
                <w:b/>
                <w:color w:val="FF0000"/>
                <w:sz w:val="28"/>
                <w:szCs w:val="28"/>
              </w:rPr>
            </w:pPr>
            <w:r w:rsidRPr="003A0C1A">
              <w:rPr>
                <w:b/>
                <w:sz w:val="28"/>
                <w:szCs w:val="28"/>
              </w:rPr>
              <w:t>Вимога/правило</w:t>
            </w:r>
            <w:r w:rsidR="009B2DAD" w:rsidRPr="003A0C1A">
              <w:rPr>
                <w:b/>
                <w:sz w:val="28"/>
                <w:szCs w:val="28"/>
              </w:rPr>
              <w:t xml:space="preserve"> </w:t>
            </w:r>
            <w:r w:rsidR="0096631B" w:rsidRPr="003A0C1A">
              <w:rPr>
                <w:b/>
                <w:bCs/>
                <w:sz w:val="28"/>
                <w:szCs w:val="28"/>
              </w:rPr>
              <w:t xml:space="preserve">4.2. Формування </w:t>
            </w:r>
            <w:r w:rsidR="0096631B" w:rsidRPr="003A0C1A">
              <w:rPr>
                <w:b/>
                <w:bCs/>
                <w:color w:val="333333"/>
                <w:sz w:val="28"/>
                <w:szCs w:val="28"/>
              </w:rPr>
              <w:t>відносин довіри, прозорості, дотримання етичних норм</w:t>
            </w:r>
          </w:p>
        </w:tc>
      </w:tr>
      <w:tr w:rsidR="009B2DAD" w:rsidRPr="003A0C1A">
        <w:trPr>
          <w:trHeight w:val="781"/>
        </w:trPr>
        <w:tc>
          <w:tcPr>
            <w:tcW w:w="2460" w:type="dxa"/>
            <w:gridSpan w:val="2"/>
            <w:tcBorders>
              <w:right w:val="single" w:sz="4" w:space="0" w:color="000000"/>
            </w:tcBorders>
          </w:tcPr>
          <w:p w:rsidR="00E436C9" w:rsidRPr="003A0C1A" w:rsidRDefault="00E436C9" w:rsidP="00273297">
            <w:pPr>
              <w:ind w:left="161" w:right="173"/>
              <w:rPr>
                <w:iCs/>
                <w:color w:val="333333"/>
                <w:sz w:val="28"/>
                <w:szCs w:val="28"/>
              </w:rPr>
            </w:pPr>
            <w:r w:rsidRPr="003A0C1A">
              <w:rPr>
                <w:iCs/>
                <w:color w:val="333333"/>
                <w:sz w:val="28"/>
                <w:szCs w:val="28"/>
              </w:rPr>
              <w:t>4.2.1</w:t>
            </w:r>
            <w:r w:rsidR="002722A4" w:rsidRPr="003A0C1A">
              <w:rPr>
                <w:iCs/>
                <w:color w:val="333333"/>
                <w:sz w:val="28"/>
                <w:szCs w:val="28"/>
              </w:rPr>
              <w:t>.</w:t>
            </w:r>
            <w:r w:rsidRPr="003A0C1A">
              <w:rPr>
                <w:iCs/>
                <w:color w:val="333333"/>
                <w:sz w:val="28"/>
                <w:szCs w:val="28"/>
              </w:rPr>
              <w:t xml:space="preserve"> </w:t>
            </w:r>
          </w:p>
          <w:p w:rsidR="00E14D4B" w:rsidRPr="003A0C1A" w:rsidRDefault="00E436C9" w:rsidP="00273297">
            <w:pPr>
              <w:ind w:left="161" w:right="173"/>
              <w:rPr>
                <w:color w:val="FF0000"/>
                <w:sz w:val="28"/>
                <w:szCs w:val="28"/>
              </w:rPr>
            </w:pPr>
            <w:r w:rsidRPr="003A0C1A">
              <w:rPr>
                <w:iCs/>
                <w:color w:val="333333"/>
                <w:sz w:val="28"/>
                <w:szCs w:val="28"/>
              </w:rPr>
              <w:t>Керівник закладу освіти, його заступники сприяють створенню психологічно комфортного середовища, яке забезпечує конструктивну взаємодію учнів, їх батьків, педагогічних та інших працівників закладу освіти та взаємну  довіру</w:t>
            </w:r>
          </w:p>
        </w:tc>
        <w:tc>
          <w:tcPr>
            <w:tcW w:w="9930" w:type="dxa"/>
            <w:gridSpan w:val="2"/>
            <w:tcBorders>
              <w:left w:val="single" w:sz="4" w:space="0" w:color="000000"/>
              <w:right w:val="single" w:sz="4" w:space="0" w:color="000000"/>
            </w:tcBorders>
          </w:tcPr>
          <w:p w:rsidR="00DF4128" w:rsidRPr="00661EBC" w:rsidRDefault="007451B6" w:rsidP="00661EBC">
            <w:pPr>
              <w:tabs>
                <w:tab w:val="left" w:pos="3650"/>
              </w:tabs>
              <w:ind w:left="111" w:right="180" w:firstLine="567"/>
              <w:jc w:val="both"/>
              <w:rPr>
                <w:sz w:val="28"/>
                <w:szCs w:val="28"/>
              </w:rPr>
            </w:pPr>
            <w:r w:rsidRPr="00661EBC">
              <w:rPr>
                <w:sz w:val="28"/>
                <w:szCs w:val="28"/>
              </w:rPr>
              <w:t> </w:t>
            </w:r>
            <w:r w:rsidR="00763FDF" w:rsidRPr="00763FDF">
              <w:t>4.2.1.1.</w:t>
            </w:r>
            <w:r w:rsidR="00763FDF">
              <w:rPr>
                <w:sz w:val="28"/>
                <w:szCs w:val="28"/>
              </w:rPr>
              <w:t xml:space="preserve"> </w:t>
            </w:r>
            <w:r w:rsidR="006100A8" w:rsidRPr="00661EBC">
              <w:rPr>
                <w:sz w:val="28"/>
                <w:szCs w:val="28"/>
              </w:rPr>
              <w:t xml:space="preserve">Керівництво закладу освіти сприяє створенню комфортного психологічного клімату та атмосфери довіри між учасниками освітнього процесу. Конфліктні ситуації в закладі освіти вирішуються конструктивно. Керівник створює умови для попередження конфліктів, а у разі їх виникнення сприяє їх вирішенню на рівні закладу. </w:t>
            </w:r>
            <w:r w:rsidR="00843313" w:rsidRPr="00661EBC">
              <w:rPr>
                <w:sz w:val="28"/>
                <w:szCs w:val="28"/>
              </w:rPr>
              <w:t>Більшість учасників освітнього процесу задоволені загальним психологічним кліматом закладу освіти. Про це свідчить і відсутність звернень від батьків щодо скарг і зауважень до освітнього процесу (відповідно до журналу звернень громадян).</w:t>
            </w:r>
          </w:p>
          <w:p w:rsidR="00843313" w:rsidRPr="00661EBC" w:rsidRDefault="00DF4128" w:rsidP="00661EBC">
            <w:pPr>
              <w:tabs>
                <w:tab w:val="left" w:pos="3650"/>
              </w:tabs>
              <w:ind w:left="111" w:right="180" w:firstLine="567"/>
              <w:jc w:val="both"/>
              <w:rPr>
                <w:sz w:val="28"/>
                <w:szCs w:val="28"/>
              </w:rPr>
            </w:pPr>
            <w:r w:rsidRPr="00661EBC">
              <w:rPr>
                <w:sz w:val="28"/>
                <w:szCs w:val="28"/>
              </w:rPr>
              <w:t xml:space="preserve">Для прийняття ефективних управлінських рішень з педагогічними працівниками  проводяться наради, обговорення, слухання, внесення та обговорення пропозицій тощо; зі здобувачами освіти здійснюється регулярне спілкування, постійна комунікація з учнівським самоврядуванням, залучення учнів до обговорення важливих для діяльності закладу рішень. Ініціатива всіх учасників освітнього процесу заохочується і вітається. </w:t>
            </w:r>
            <w:r w:rsidR="00843313" w:rsidRPr="00661EBC">
              <w:rPr>
                <w:sz w:val="28"/>
                <w:szCs w:val="28"/>
              </w:rPr>
              <w:t>Учасники освітнього процесу мають можливість впливати на прийняття управлінських рішень (вчителі – на засіданнях педагогічної ради, на нарадах при директорові тощо; учні на засіданнях учнівського самоврядування, шляхом анкетування; батьки – на батьківських зборах, шляхом анкетування).   </w:t>
            </w:r>
          </w:p>
          <w:p w:rsidR="00F471F2" w:rsidRDefault="00763FDF" w:rsidP="00F471F2">
            <w:pPr>
              <w:widowControl/>
              <w:shd w:val="clear" w:color="auto" w:fill="FFFFFF"/>
              <w:ind w:left="111" w:right="180" w:firstLine="567"/>
              <w:jc w:val="both"/>
              <w:rPr>
                <w:sz w:val="28"/>
                <w:szCs w:val="28"/>
              </w:rPr>
            </w:pPr>
            <w:r>
              <w:t>4.2.1.2</w:t>
            </w:r>
            <w:r w:rsidRPr="00763FDF">
              <w:t>.</w:t>
            </w:r>
            <w:r>
              <w:t xml:space="preserve"> </w:t>
            </w:r>
            <w:r w:rsidR="00DF4128" w:rsidRPr="00661EBC">
              <w:rPr>
                <w:sz w:val="28"/>
                <w:szCs w:val="28"/>
              </w:rPr>
              <w:t>У закладі освіти забезпечується доступ учасників освітнього процесу, представників місцевої громади до спілкування з керівником  закладу освіти (особистий прийом, звернення, використання сучасних засобів комунікації тощо).</w:t>
            </w:r>
            <w:r w:rsidR="00F471F2">
              <w:rPr>
                <w:sz w:val="28"/>
                <w:szCs w:val="28"/>
              </w:rPr>
              <w:t xml:space="preserve"> </w:t>
            </w:r>
            <w:r w:rsidR="006100A8" w:rsidRPr="00661EBC">
              <w:rPr>
                <w:sz w:val="28"/>
                <w:szCs w:val="28"/>
              </w:rPr>
              <w:t xml:space="preserve">Адміністрація закладу освіти відкрита для спілкування з усіма учасниками освітнього процесу, громадськістю. </w:t>
            </w:r>
            <w:r w:rsidR="00012585" w:rsidRPr="00661EBC">
              <w:rPr>
                <w:sz w:val="28"/>
                <w:szCs w:val="28"/>
              </w:rPr>
              <w:t xml:space="preserve">На сайті закладу у розділі «Для батьків і учнів» створено рубрику «Запитуйте - відповідаємо». </w:t>
            </w:r>
          </w:p>
          <w:p w:rsidR="00843313" w:rsidRDefault="00786204" w:rsidP="00F471F2">
            <w:pPr>
              <w:widowControl/>
              <w:shd w:val="clear" w:color="auto" w:fill="FFFFFF"/>
              <w:ind w:left="111" w:right="180" w:firstLine="567"/>
              <w:jc w:val="both"/>
              <w:rPr>
                <w:sz w:val="28"/>
                <w:szCs w:val="28"/>
              </w:rPr>
            </w:pPr>
            <w:r>
              <w:t>4.2.1.3</w:t>
            </w:r>
            <w:r w:rsidRPr="00763FDF">
              <w:t>.</w:t>
            </w:r>
            <w:r>
              <w:t xml:space="preserve"> </w:t>
            </w:r>
            <w:r w:rsidR="00DC5B44" w:rsidRPr="00661EBC">
              <w:rPr>
                <w:sz w:val="28"/>
                <w:szCs w:val="28"/>
              </w:rPr>
              <w:t>Керівництво закладу забезпечує відкритість і доступ для спілкування через особистий прийом, звернення, технічні засоби комунікації тощо</w:t>
            </w:r>
            <w:r w:rsidR="00661EBC">
              <w:rPr>
                <w:sz w:val="28"/>
                <w:szCs w:val="28"/>
              </w:rPr>
              <w:t xml:space="preserve">. Наказом від </w:t>
            </w:r>
            <w:r w:rsidR="00DC5B44" w:rsidRPr="00661EBC">
              <w:rPr>
                <w:sz w:val="28"/>
                <w:szCs w:val="28"/>
              </w:rPr>
              <w:t>31.08.2021 №184 «Про заходи щодо виконання Закону України «Про звернення громадян» у 2021-2022 н.р.» затверджено графік особистого прийому адміністрації КУ Сумської ЗОШ №</w:t>
            </w:r>
            <w:r w:rsidR="0087575F" w:rsidRPr="00661EBC">
              <w:rPr>
                <w:sz w:val="28"/>
                <w:szCs w:val="28"/>
              </w:rPr>
              <w:t>6</w:t>
            </w:r>
            <w:r w:rsidR="00DC5B44" w:rsidRPr="00661EBC">
              <w:rPr>
                <w:sz w:val="28"/>
                <w:szCs w:val="28"/>
              </w:rPr>
              <w:t>.</w:t>
            </w:r>
            <w:r w:rsidR="00843313" w:rsidRPr="00661EBC">
              <w:rPr>
                <w:sz w:val="28"/>
                <w:szCs w:val="28"/>
              </w:rPr>
              <w:t xml:space="preserve"> Інформація про дні та час прийому </w:t>
            </w:r>
            <w:r w:rsidR="00843313" w:rsidRPr="00F471F2">
              <w:rPr>
                <w:sz w:val="28"/>
                <w:szCs w:val="28"/>
              </w:rPr>
              <w:t xml:space="preserve">адміністрацією в закладі доступна на сайті та в інформаційному куточку у вестибюлі закладу. </w:t>
            </w:r>
            <w:r w:rsidR="00F471F2" w:rsidRPr="00F471F2">
              <w:rPr>
                <w:sz w:val="28"/>
                <w:szCs w:val="28"/>
              </w:rPr>
              <w:t>Документація та інтерв’ювання свідчать, що з</w:t>
            </w:r>
            <w:r w:rsidR="00843313" w:rsidRPr="00F471F2">
              <w:rPr>
                <w:sz w:val="28"/>
                <w:szCs w:val="28"/>
              </w:rPr>
              <w:t>вернення учасників освітнього процесу вчасно розглядаються та оперативно вживаються відповідні заходи реагування.</w:t>
            </w:r>
          </w:p>
          <w:p w:rsidR="006100A8" w:rsidRPr="00661EBC" w:rsidRDefault="006100A8" w:rsidP="00661EBC">
            <w:pPr>
              <w:widowControl/>
              <w:shd w:val="clear" w:color="auto" w:fill="FFFFFF"/>
              <w:ind w:left="111" w:right="180" w:firstLine="567"/>
              <w:jc w:val="both"/>
              <w:rPr>
                <w:sz w:val="28"/>
                <w:szCs w:val="28"/>
              </w:rPr>
            </w:pPr>
            <w:r w:rsidRPr="00661EBC">
              <w:rPr>
                <w:sz w:val="28"/>
                <w:szCs w:val="28"/>
              </w:rPr>
              <w:t>Керівництво закладом освіти підтримує та заохочує участь педагогів у різноманітних формах професійного спілкування: як формалізованих – семінари, конференції, вчительські (не)конференції, так і неформальних – у вигляді спільних шкільних свят. У жовтні 2021</w:t>
            </w:r>
            <w:r w:rsidR="00615880" w:rsidRPr="00661EBC">
              <w:rPr>
                <w:sz w:val="28"/>
                <w:szCs w:val="28"/>
              </w:rPr>
              <w:t xml:space="preserve"> </w:t>
            </w:r>
            <w:r w:rsidRPr="00661EBC">
              <w:rPr>
                <w:sz w:val="28"/>
                <w:szCs w:val="28"/>
              </w:rPr>
              <w:t xml:space="preserve">року </w:t>
            </w:r>
            <w:r w:rsidR="00260463" w:rsidRPr="00661EBC">
              <w:rPr>
                <w:sz w:val="28"/>
                <w:szCs w:val="28"/>
              </w:rPr>
              <w:t>проведено святкову програму «Через терни до зірок»</w:t>
            </w:r>
            <w:r w:rsidR="005A1FF5" w:rsidRPr="00661EBC">
              <w:rPr>
                <w:sz w:val="28"/>
                <w:szCs w:val="28"/>
              </w:rPr>
              <w:t xml:space="preserve"> (за участі працівників закладу з нагоди 45-річчя закладу), а у листопаді 2021 року – симуляційну гру за участі педагогів та здобувачів освіти «Створюй коло безпеки», розробленої Всейкраїнським громадським центром «Волонтер» за підтримки Дитячого фонду ООН (ЮНІСЕФ) в Україні та Уряду Сполучених Штатів Америки.</w:t>
            </w:r>
          </w:p>
          <w:p w:rsidR="0072409E" w:rsidRPr="0072409E" w:rsidRDefault="0072409E" w:rsidP="00661EBC">
            <w:pPr>
              <w:widowControl/>
              <w:shd w:val="clear" w:color="auto" w:fill="FFFFFF"/>
              <w:ind w:left="111" w:right="180" w:firstLine="567"/>
              <w:jc w:val="both"/>
              <w:rPr>
                <w:sz w:val="28"/>
                <w:szCs w:val="28"/>
              </w:rPr>
            </w:pPr>
            <w:r>
              <w:rPr>
                <w:color w:val="000000"/>
                <w:sz w:val="28"/>
                <w:szCs w:val="28"/>
              </w:rPr>
              <w:t>Профспілковим комітетом  для неформального професійного спілкування педагогів облаштовано в учительській зону для організації брейк-кави.</w:t>
            </w:r>
            <w:r w:rsidR="007451B6" w:rsidRPr="00661EBC">
              <w:rPr>
                <w:sz w:val="28"/>
                <w:szCs w:val="28"/>
              </w:rPr>
              <w:t> </w:t>
            </w:r>
          </w:p>
          <w:p w:rsidR="00E14D4B" w:rsidRPr="00661EBC" w:rsidRDefault="00260463" w:rsidP="00661EBC">
            <w:pPr>
              <w:widowControl/>
              <w:shd w:val="clear" w:color="auto" w:fill="FFFFFF"/>
              <w:ind w:left="111" w:right="180" w:firstLine="567"/>
              <w:jc w:val="both"/>
              <w:rPr>
                <w:i/>
                <w:sz w:val="28"/>
                <w:szCs w:val="28"/>
              </w:rPr>
            </w:pPr>
            <w:r w:rsidRPr="0057792B">
              <w:rPr>
                <w:i/>
                <w:sz w:val="28"/>
                <w:szCs w:val="28"/>
              </w:rPr>
              <w:t xml:space="preserve">Однак, </w:t>
            </w:r>
            <w:r w:rsidR="003562B2" w:rsidRPr="0057792B">
              <w:rPr>
                <w:i/>
                <w:sz w:val="28"/>
                <w:szCs w:val="28"/>
              </w:rPr>
              <w:t>заплановані на ІІ сем</w:t>
            </w:r>
            <w:r w:rsidR="00CD2568" w:rsidRPr="0057792B">
              <w:rPr>
                <w:i/>
                <w:sz w:val="28"/>
                <w:szCs w:val="28"/>
              </w:rPr>
              <w:t xml:space="preserve">естр 2021/2022 навчального року </w:t>
            </w:r>
            <w:r w:rsidR="009900AA" w:rsidRPr="0057792B">
              <w:rPr>
                <w:i/>
                <w:sz w:val="28"/>
                <w:szCs w:val="28"/>
              </w:rPr>
              <w:t xml:space="preserve">онлайн-опитування учасників освітнього процесу для визначення стану психологічного клімату в колективі; </w:t>
            </w:r>
            <w:r w:rsidR="003562B2" w:rsidRPr="0057792B">
              <w:rPr>
                <w:i/>
                <w:sz w:val="28"/>
                <w:szCs w:val="28"/>
              </w:rPr>
              <w:t xml:space="preserve">інтелектуальний турнір «Найерудованіший» </w:t>
            </w:r>
            <w:r w:rsidR="00CD2568" w:rsidRPr="0057792B">
              <w:rPr>
                <w:i/>
                <w:sz w:val="28"/>
                <w:szCs w:val="28"/>
              </w:rPr>
              <w:t>та конкурсно-розважальна програма «Калейдоскоп розваг»</w:t>
            </w:r>
            <w:r w:rsidR="009900AA" w:rsidRPr="0057792B">
              <w:rPr>
                <w:i/>
                <w:sz w:val="28"/>
                <w:szCs w:val="28"/>
              </w:rPr>
              <w:t xml:space="preserve"> </w:t>
            </w:r>
            <w:r w:rsidR="00CD2568" w:rsidRPr="0057792B">
              <w:rPr>
                <w:i/>
                <w:sz w:val="28"/>
                <w:szCs w:val="28"/>
              </w:rPr>
              <w:t xml:space="preserve">за участі педагогів та здобувачів освіти </w:t>
            </w:r>
            <w:r w:rsidR="00CD2568" w:rsidRPr="00661EBC">
              <w:rPr>
                <w:i/>
                <w:sz w:val="28"/>
                <w:szCs w:val="28"/>
              </w:rPr>
              <w:t>не були проведені у зв’язку із запровадженням</w:t>
            </w:r>
            <w:r w:rsidR="009900AA" w:rsidRPr="00661EBC">
              <w:rPr>
                <w:i/>
                <w:sz w:val="28"/>
                <w:szCs w:val="28"/>
              </w:rPr>
              <w:t xml:space="preserve"> у країні</w:t>
            </w:r>
            <w:r w:rsidR="00CD2568" w:rsidRPr="00661EBC">
              <w:rPr>
                <w:i/>
                <w:sz w:val="28"/>
                <w:szCs w:val="28"/>
              </w:rPr>
              <w:t xml:space="preserve"> воєнного стану. </w:t>
            </w:r>
          </w:p>
          <w:p w:rsidR="00B2347E" w:rsidRPr="002E20C5" w:rsidRDefault="00B2347E" w:rsidP="00661EBC">
            <w:pPr>
              <w:widowControl/>
              <w:shd w:val="clear" w:color="auto" w:fill="FFFFFF"/>
              <w:ind w:left="111" w:right="180" w:firstLine="709"/>
              <w:jc w:val="both"/>
              <w:rPr>
                <w:i/>
                <w:color w:val="FF0000"/>
                <w:sz w:val="28"/>
                <w:szCs w:val="28"/>
              </w:rPr>
            </w:pPr>
            <w:r w:rsidRPr="00661EBC">
              <w:rPr>
                <w:i/>
                <w:sz w:val="28"/>
                <w:szCs w:val="28"/>
              </w:rPr>
              <w:t xml:space="preserve">Наступного навчального року необхідно провести опитування </w:t>
            </w:r>
            <w:r w:rsidR="00227023" w:rsidRPr="00661EBC">
              <w:rPr>
                <w:i/>
                <w:sz w:val="28"/>
                <w:szCs w:val="28"/>
              </w:rPr>
              <w:t>щодо</w:t>
            </w:r>
            <w:r w:rsidRPr="00661EBC">
              <w:rPr>
                <w:i/>
                <w:sz w:val="28"/>
                <w:szCs w:val="28"/>
              </w:rPr>
              <w:t xml:space="preserve"> </w:t>
            </w:r>
            <w:r w:rsidR="006E1FF0" w:rsidRPr="00661EBC">
              <w:rPr>
                <w:i/>
                <w:sz w:val="28"/>
                <w:szCs w:val="28"/>
              </w:rPr>
              <w:t>оцінювання учасниками</w:t>
            </w:r>
            <w:r w:rsidRPr="00661EBC">
              <w:rPr>
                <w:i/>
                <w:sz w:val="28"/>
                <w:szCs w:val="28"/>
              </w:rPr>
              <w:t xml:space="preserve"> освітнього процесу </w:t>
            </w:r>
            <w:r w:rsidR="006E1FF0" w:rsidRPr="00661EBC">
              <w:rPr>
                <w:i/>
                <w:sz w:val="28"/>
                <w:szCs w:val="28"/>
              </w:rPr>
              <w:t>дій керівництва, спрямованих</w:t>
            </w:r>
            <w:r w:rsidRPr="00661EBC">
              <w:rPr>
                <w:i/>
                <w:sz w:val="28"/>
                <w:szCs w:val="28"/>
              </w:rPr>
              <w:t xml:space="preserve"> на формування відносин дов</w:t>
            </w:r>
            <w:r w:rsidR="006E1FF0" w:rsidRPr="00661EBC">
              <w:rPr>
                <w:i/>
                <w:sz w:val="28"/>
                <w:szCs w:val="28"/>
              </w:rPr>
              <w:t>іри та конструктивної співпраці</w:t>
            </w:r>
            <w:r w:rsidRPr="00661EBC">
              <w:rPr>
                <w:i/>
                <w:sz w:val="28"/>
                <w:szCs w:val="28"/>
              </w:rPr>
              <w:t>.</w:t>
            </w:r>
          </w:p>
        </w:tc>
        <w:tc>
          <w:tcPr>
            <w:tcW w:w="2643" w:type="dxa"/>
            <w:tcBorders>
              <w:left w:val="single" w:sz="4" w:space="0" w:color="000000"/>
            </w:tcBorders>
          </w:tcPr>
          <w:p w:rsidR="00877870" w:rsidRPr="00594F52" w:rsidRDefault="009B2DAD" w:rsidP="00877870">
            <w:pPr>
              <w:ind w:left="103" w:right="130"/>
              <w:rPr>
                <w:sz w:val="28"/>
                <w:szCs w:val="28"/>
              </w:rPr>
            </w:pPr>
            <w:r w:rsidRPr="00594F52">
              <w:rPr>
                <w:sz w:val="28"/>
                <w:szCs w:val="28"/>
              </w:rPr>
              <w:t>1.</w:t>
            </w:r>
            <w:r w:rsidR="00877870" w:rsidRPr="00594F52">
              <w:rPr>
                <w:sz w:val="28"/>
                <w:szCs w:val="28"/>
              </w:rPr>
              <w:t xml:space="preserve"> Аналізувати щомісячно роботу зі зверненнями громадян, узагальнювати за підсумками навчального року наказом. </w:t>
            </w:r>
          </w:p>
          <w:p w:rsidR="00FA1F37" w:rsidRPr="00594F52" w:rsidRDefault="00FA1F37" w:rsidP="00877870">
            <w:pPr>
              <w:ind w:left="103" w:right="130"/>
              <w:rPr>
                <w:sz w:val="28"/>
                <w:szCs w:val="28"/>
              </w:rPr>
            </w:pPr>
          </w:p>
          <w:p w:rsidR="00594F52" w:rsidRPr="00594F52" w:rsidRDefault="009B2DAD" w:rsidP="00877870">
            <w:pPr>
              <w:ind w:left="103"/>
              <w:rPr>
                <w:sz w:val="28"/>
                <w:szCs w:val="28"/>
              </w:rPr>
            </w:pPr>
            <w:r w:rsidRPr="00594F52">
              <w:rPr>
                <w:sz w:val="28"/>
                <w:szCs w:val="28"/>
              </w:rPr>
              <w:t xml:space="preserve">2. </w:t>
            </w:r>
            <w:r w:rsidR="00877870" w:rsidRPr="00594F52">
              <w:rPr>
                <w:sz w:val="28"/>
                <w:szCs w:val="28"/>
              </w:rPr>
              <w:t xml:space="preserve">Провести анкетування </w:t>
            </w:r>
            <w:r w:rsidR="00594F52" w:rsidRPr="00594F52">
              <w:rPr>
                <w:sz w:val="28"/>
                <w:szCs w:val="28"/>
              </w:rPr>
              <w:t>щодо</w:t>
            </w:r>
          </w:p>
          <w:p w:rsidR="00E14D4B" w:rsidRPr="00594F52" w:rsidRDefault="00594F52">
            <w:pPr>
              <w:ind w:left="170" w:right="170"/>
              <w:rPr>
                <w:sz w:val="28"/>
                <w:szCs w:val="28"/>
              </w:rPr>
            </w:pPr>
            <w:r w:rsidRPr="00594F52">
              <w:rPr>
                <w:sz w:val="28"/>
                <w:szCs w:val="28"/>
              </w:rPr>
              <w:t>оцінювання учасниками освітнього процесу дій керівництва, спрямованих на формування відносин довіри та конструктивної співпраці</w:t>
            </w:r>
          </w:p>
          <w:p w:rsidR="00E14D4B" w:rsidRPr="003A0C1A" w:rsidRDefault="00E14D4B" w:rsidP="00877870">
            <w:pPr>
              <w:ind w:left="170" w:right="170"/>
              <w:rPr>
                <w:color w:val="FF0000"/>
                <w:sz w:val="28"/>
                <w:szCs w:val="28"/>
              </w:rPr>
            </w:pPr>
          </w:p>
        </w:tc>
      </w:tr>
      <w:tr w:rsidR="009B2DAD" w:rsidRPr="003A0C1A" w:rsidTr="002722A4">
        <w:trPr>
          <w:trHeight w:val="461"/>
        </w:trPr>
        <w:tc>
          <w:tcPr>
            <w:tcW w:w="15033" w:type="dxa"/>
            <w:gridSpan w:val="5"/>
          </w:tcPr>
          <w:p w:rsidR="00E14D4B" w:rsidRPr="000B2FC9" w:rsidRDefault="002722A4">
            <w:pPr>
              <w:jc w:val="center"/>
              <w:rPr>
                <w:b/>
                <w:sz w:val="28"/>
                <w:szCs w:val="28"/>
              </w:rPr>
            </w:pPr>
            <w:r w:rsidRPr="000B2FC9">
              <w:rPr>
                <w:b/>
                <w:sz w:val="28"/>
                <w:szCs w:val="28"/>
              </w:rPr>
              <w:t>Визнати роботу педагогів за критерієм 4.2.1. на достатньому рівні</w:t>
            </w:r>
          </w:p>
        </w:tc>
      </w:tr>
      <w:tr w:rsidR="009B2DAD" w:rsidRPr="003A0C1A" w:rsidTr="000B3610">
        <w:trPr>
          <w:trHeight w:val="407"/>
        </w:trPr>
        <w:tc>
          <w:tcPr>
            <w:tcW w:w="2460" w:type="dxa"/>
            <w:gridSpan w:val="2"/>
            <w:tcBorders>
              <w:right w:val="single" w:sz="4" w:space="0" w:color="000000"/>
            </w:tcBorders>
          </w:tcPr>
          <w:p w:rsidR="00273297" w:rsidRPr="003A0C1A" w:rsidRDefault="00273297" w:rsidP="00273297">
            <w:pPr>
              <w:ind w:left="161" w:right="173"/>
              <w:rPr>
                <w:iCs/>
                <w:color w:val="333333"/>
                <w:sz w:val="28"/>
                <w:szCs w:val="28"/>
              </w:rPr>
            </w:pPr>
            <w:r w:rsidRPr="003A0C1A">
              <w:rPr>
                <w:iCs/>
                <w:color w:val="333333"/>
                <w:sz w:val="28"/>
                <w:szCs w:val="28"/>
              </w:rPr>
              <w:t xml:space="preserve">4.2.2. </w:t>
            </w:r>
          </w:p>
          <w:p w:rsidR="00E14D4B" w:rsidRPr="003A0C1A" w:rsidRDefault="00273297" w:rsidP="00273297">
            <w:pPr>
              <w:ind w:left="161" w:right="173"/>
              <w:rPr>
                <w:color w:val="FF0000"/>
                <w:sz w:val="28"/>
                <w:szCs w:val="28"/>
              </w:rPr>
            </w:pPr>
            <w:r w:rsidRPr="003A0C1A">
              <w:rPr>
                <w:iCs/>
                <w:color w:val="333333"/>
                <w:sz w:val="28"/>
                <w:szCs w:val="28"/>
              </w:rPr>
              <w:t>Заклад освіти оприлюднює інформацію про свою діяльність на відкритих загальнодоступних ресурсах</w:t>
            </w:r>
          </w:p>
        </w:tc>
        <w:tc>
          <w:tcPr>
            <w:tcW w:w="9930" w:type="dxa"/>
            <w:gridSpan w:val="2"/>
            <w:tcBorders>
              <w:left w:val="single" w:sz="4" w:space="0" w:color="000000"/>
              <w:right w:val="single" w:sz="4" w:space="0" w:color="000000"/>
            </w:tcBorders>
          </w:tcPr>
          <w:p w:rsidR="006B1974" w:rsidRPr="000B2FC9" w:rsidRDefault="00786204" w:rsidP="006A5F9F">
            <w:pPr>
              <w:widowControl/>
              <w:shd w:val="clear" w:color="auto" w:fill="FFFFFF"/>
              <w:ind w:left="111" w:right="180" w:firstLine="567"/>
              <w:jc w:val="both"/>
              <w:rPr>
                <w:rFonts w:ascii="Helvetica" w:hAnsi="Helvetica"/>
                <w:sz w:val="28"/>
                <w:szCs w:val="28"/>
              </w:rPr>
            </w:pPr>
            <w:r w:rsidRPr="000B2FC9">
              <w:t xml:space="preserve">4.2.2.1. </w:t>
            </w:r>
            <w:r w:rsidR="00972E84" w:rsidRPr="000B2FC9">
              <w:rPr>
                <w:sz w:val="28"/>
                <w:szCs w:val="28"/>
              </w:rPr>
              <w:t xml:space="preserve">У закладі освіти створено інформаційний простір для забезпечення відкритості його діяльності. </w:t>
            </w:r>
            <w:r w:rsidR="006B1974" w:rsidRPr="000B2FC9">
              <w:rPr>
                <w:sz w:val="28"/>
                <w:szCs w:val="28"/>
              </w:rPr>
              <w:t>Заклад освіти забезпечує змістовне наповнення та вчасне оновлення інформаційних ресурсів закладу (інформаційні стенди, вебсайт закладу осві</w:t>
            </w:r>
            <w:r w:rsidR="006A5F9F" w:rsidRPr="000B2FC9">
              <w:rPr>
                <w:sz w:val="28"/>
                <w:szCs w:val="28"/>
              </w:rPr>
              <w:t>ти</w:t>
            </w:r>
            <w:r w:rsidR="006B1974" w:rsidRPr="000B2FC9">
              <w:rPr>
                <w:sz w:val="28"/>
                <w:szCs w:val="28"/>
              </w:rPr>
              <w:t>).</w:t>
            </w:r>
            <w:r w:rsidR="00C40EAB" w:rsidRPr="000B2FC9">
              <w:rPr>
                <w:sz w:val="28"/>
                <w:szCs w:val="28"/>
              </w:rPr>
              <w:t xml:space="preserve"> Інформаційні ресурси закладу оновлюються та містять актуальну інформацію.</w:t>
            </w:r>
          </w:p>
          <w:p w:rsidR="00C93559" w:rsidRPr="000B2FC9" w:rsidRDefault="00C93559" w:rsidP="00C93559">
            <w:pPr>
              <w:ind w:left="170" w:right="170" w:firstLine="508"/>
              <w:jc w:val="both"/>
              <w:rPr>
                <w:b/>
                <w:i/>
                <w:sz w:val="28"/>
                <w:szCs w:val="28"/>
              </w:rPr>
            </w:pPr>
            <w:r w:rsidRPr="000B2FC9">
              <w:rPr>
                <w:sz w:val="28"/>
                <w:szCs w:val="28"/>
              </w:rPr>
              <w:t>Структура, зміст інформації на відкритих загальнодоступних ресурсах відповідає вимогам ст. 30 Закону України «Про освіту», іншим нормативно-правовим актам, що вимагають оприлюдення інформації.</w:t>
            </w:r>
            <w:r w:rsidRPr="000B2FC9">
              <w:rPr>
                <w:b/>
                <w:i/>
                <w:sz w:val="28"/>
                <w:szCs w:val="28"/>
              </w:rPr>
              <w:t xml:space="preserve"> </w:t>
            </w:r>
          </w:p>
          <w:p w:rsidR="00C93559" w:rsidRPr="000B2FC9" w:rsidRDefault="00C93559" w:rsidP="00C93559">
            <w:pPr>
              <w:ind w:left="170" w:right="170" w:firstLine="508"/>
              <w:jc w:val="both"/>
              <w:rPr>
                <w:sz w:val="28"/>
                <w:szCs w:val="28"/>
              </w:rPr>
            </w:pPr>
            <w:r w:rsidRPr="000B2FC9">
              <w:rPr>
                <w:sz w:val="28"/>
                <w:szCs w:val="28"/>
              </w:rPr>
              <w:t xml:space="preserve">Для оперативного інформування  </w:t>
            </w:r>
            <w:r w:rsidR="00972E84" w:rsidRPr="000B2FC9">
              <w:rPr>
                <w:sz w:val="28"/>
                <w:szCs w:val="28"/>
              </w:rPr>
              <w:t xml:space="preserve">учасників освітнього процесу </w:t>
            </w:r>
            <w:r w:rsidRPr="000B2FC9">
              <w:rPr>
                <w:sz w:val="28"/>
                <w:szCs w:val="28"/>
              </w:rPr>
              <w:t>використовуються постійно діючі або створені за потребою тимчасово, груп</w:t>
            </w:r>
            <w:r w:rsidR="00972E84" w:rsidRPr="000B2FC9">
              <w:rPr>
                <w:sz w:val="28"/>
                <w:szCs w:val="28"/>
              </w:rPr>
              <w:t>и у Viber, Telegram,  Messenger.</w:t>
            </w:r>
          </w:p>
          <w:p w:rsidR="00972E84" w:rsidRPr="000B2FC9" w:rsidRDefault="000B3610" w:rsidP="000B3610">
            <w:pPr>
              <w:ind w:left="170" w:right="170" w:firstLine="508"/>
              <w:jc w:val="both"/>
              <w:rPr>
                <w:b/>
                <w:i/>
                <w:sz w:val="28"/>
                <w:szCs w:val="28"/>
              </w:rPr>
            </w:pPr>
            <w:r w:rsidRPr="000B2FC9">
              <w:rPr>
                <w:i/>
                <w:sz w:val="28"/>
                <w:szCs w:val="28"/>
              </w:rPr>
              <w:t>Проте</w:t>
            </w:r>
            <w:r w:rsidR="00972E84" w:rsidRPr="000B2FC9">
              <w:rPr>
                <w:i/>
                <w:sz w:val="28"/>
                <w:szCs w:val="28"/>
              </w:rPr>
              <w:t xml:space="preserve"> необхідно опрацювати можливість створення власної сторінки закладу в соціальних мережах.</w:t>
            </w:r>
          </w:p>
        </w:tc>
        <w:tc>
          <w:tcPr>
            <w:tcW w:w="2643" w:type="dxa"/>
            <w:tcBorders>
              <w:left w:val="single" w:sz="4" w:space="0" w:color="000000"/>
            </w:tcBorders>
          </w:tcPr>
          <w:p w:rsidR="00107BB2" w:rsidRPr="0057792B" w:rsidRDefault="009B2DAD" w:rsidP="00107BB2">
            <w:pPr>
              <w:spacing w:after="240"/>
              <w:ind w:left="245" w:right="130"/>
              <w:rPr>
                <w:sz w:val="28"/>
                <w:szCs w:val="28"/>
              </w:rPr>
            </w:pPr>
            <w:r w:rsidRPr="0057792B">
              <w:rPr>
                <w:sz w:val="28"/>
                <w:szCs w:val="28"/>
              </w:rPr>
              <w:t>1.</w:t>
            </w:r>
            <w:r w:rsidR="00107BB2" w:rsidRPr="0057792B">
              <w:rPr>
                <w:sz w:val="28"/>
                <w:szCs w:val="28"/>
              </w:rPr>
              <w:t xml:space="preserve"> Своєчасно висвітлювати всі матеріали, що засвідчують про шкільні події </w:t>
            </w:r>
          </w:p>
          <w:p w:rsidR="00E14D4B" w:rsidRPr="003A0C1A" w:rsidRDefault="009B2DAD" w:rsidP="000B3610">
            <w:pPr>
              <w:ind w:left="245" w:right="130"/>
              <w:rPr>
                <w:color w:val="FF0000"/>
                <w:sz w:val="28"/>
                <w:szCs w:val="28"/>
              </w:rPr>
            </w:pPr>
            <w:r w:rsidRPr="0057792B">
              <w:rPr>
                <w:sz w:val="28"/>
                <w:szCs w:val="28"/>
              </w:rPr>
              <w:t xml:space="preserve"> </w:t>
            </w:r>
            <w:r w:rsidR="00107BB2" w:rsidRPr="0057792B">
              <w:rPr>
                <w:sz w:val="28"/>
                <w:szCs w:val="28"/>
              </w:rPr>
              <w:t>2. Визначити особу, яка в соціальних мережах буде висвітлювати шкільні події</w:t>
            </w:r>
          </w:p>
        </w:tc>
      </w:tr>
      <w:tr w:rsidR="009B2DAD" w:rsidRPr="003A0C1A" w:rsidTr="002722A4">
        <w:trPr>
          <w:trHeight w:val="395"/>
        </w:trPr>
        <w:tc>
          <w:tcPr>
            <w:tcW w:w="15033" w:type="dxa"/>
            <w:gridSpan w:val="5"/>
          </w:tcPr>
          <w:p w:rsidR="00E14D4B" w:rsidRPr="000B2FC9" w:rsidRDefault="002722A4">
            <w:pPr>
              <w:ind w:left="170" w:right="170"/>
              <w:jc w:val="center"/>
              <w:rPr>
                <w:b/>
                <w:sz w:val="28"/>
                <w:szCs w:val="28"/>
              </w:rPr>
            </w:pPr>
            <w:r w:rsidRPr="000B2FC9">
              <w:rPr>
                <w:b/>
                <w:sz w:val="28"/>
                <w:szCs w:val="28"/>
              </w:rPr>
              <w:t>Визнати роботу педагогів за критерієм 4.2.2. на достатньому рівні</w:t>
            </w:r>
          </w:p>
        </w:tc>
      </w:tr>
      <w:tr w:rsidR="009B2DAD" w:rsidRPr="003A0C1A">
        <w:trPr>
          <w:trHeight w:val="781"/>
        </w:trPr>
        <w:tc>
          <w:tcPr>
            <w:tcW w:w="15033" w:type="dxa"/>
            <w:gridSpan w:val="5"/>
          </w:tcPr>
          <w:p w:rsidR="00E14D4B" w:rsidRPr="000B2FC9" w:rsidRDefault="009B2DAD" w:rsidP="008875F1">
            <w:pPr>
              <w:ind w:left="161"/>
              <w:rPr>
                <w:b/>
                <w:i/>
                <w:sz w:val="28"/>
                <w:szCs w:val="28"/>
              </w:rPr>
            </w:pPr>
            <w:r w:rsidRPr="000B2FC9">
              <w:rPr>
                <w:b/>
                <w:i/>
                <w:sz w:val="28"/>
                <w:szCs w:val="28"/>
              </w:rPr>
              <w:t xml:space="preserve">Оцінити педагогічну </w:t>
            </w:r>
            <w:r w:rsidR="002722A4" w:rsidRPr="000B2FC9">
              <w:rPr>
                <w:b/>
                <w:i/>
                <w:sz w:val="28"/>
                <w:szCs w:val="28"/>
              </w:rPr>
              <w:t>діяльність за вимогою/правилом 4</w:t>
            </w:r>
            <w:r w:rsidRPr="000B2FC9">
              <w:rPr>
                <w:b/>
                <w:i/>
                <w:sz w:val="28"/>
                <w:szCs w:val="28"/>
              </w:rPr>
              <w:t>.2</w:t>
            </w:r>
            <w:r w:rsidR="008875F1" w:rsidRPr="000B2FC9">
              <w:rPr>
                <w:b/>
                <w:i/>
                <w:sz w:val="28"/>
                <w:szCs w:val="28"/>
              </w:rPr>
              <w:t xml:space="preserve">. </w:t>
            </w:r>
            <w:r w:rsidRPr="000B2FC9">
              <w:rPr>
                <w:b/>
                <w:i/>
                <w:sz w:val="28"/>
                <w:szCs w:val="28"/>
              </w:rPr>
              <w:t>(</w:t>
            </w:r>
            <w:r w:rsidR="002722A4" w:rsidRPr="000B2FC9">
              <w:rPr>
                <w:b/>
                <w:bCs/>
                <w:i/>
                <w:sz w:val="28"/>
                <w:szCs w:val="28"/>
              </w:rPr>
              <w:t>Формування відносин довіри, прозорості, дотримання етичних норм</w:t>
            </w:r>
            <w:r w:rsidRPr="000B2FC9">
              <w:rPr>
                <w:b/>
                <w:i/>
                <w:sz w:val="28"/>
                <w:szCs w:val="28"/>
              </w:rPr>
              <w:t>)</w:t>
            </w:r>
            <w:r w:rsidR="008875F1" w:rsidRPr="000B2FC9">
              <w:rPr>
                <w:b/>
                <w:i/>
                <w:sz w:val="28"/>
                <w:szCs w:val="28"/>
              </w:rPr>
              <w:t xml:space="preserve"> </w:t>
            </w:r>
            <w:r w:rsidRPr="000B2FC9">
              <w:rPr>
                <w:b/>
                <w:i/>
                <w:sz w:val="28"/>
                <w:szCs w:val="28"/>
              </w:rPr>
              <w:t>на достатньому рівні</w:t>
            </w:r>
          </w:p>
        </w:tc>
      </w:tr>
      <w:tr w:rsidR="009B2DAD" w:rsidRPr="003A0C1A" w:rsidTr="005811BE">
        <w:trPr>
          <w:trHeight w:val="407"/>
        </w:trPr>
        <w:tc>
          <w:tcPr>
            <w:tcW w:w="15033" w:type="dxa"/>
            <w:gridSpan w:val="5"/>
          </w:tcPr>
          <w:p w:rsidR="00E14D4B" w:rsidRPr="003A0C1A" w:rsidRDefault="00FE18A3" w:rsidP="00FE18A3">
            <w:pPr>
              <w:shd w:val="clear" w:color="auto" w:fill="FFFFFF"/>
              <w:ind w:left="161" w:firstLine="19"/>
              <w:jc w:val="center"/>
              <w:rPr>
                <w:b/>
                <w:color w:val="FF0000"/>
                <w:sz w:val="28"/>
                <w:szCs w:val="28"/>
              </w:rPr>
            </w:pPr>
            <w:r w:rsidRPr="003A0C1A">
              <w:rPr>
                <w:b/>
                <w:sz w:val="28"/>
                <w:szCs w:val="28"/>
              </w:rPr>
              <w:t>Вимога/правило</w:t>
            </w:r>
            <w:r w:rsidR="009B2DAD" w:rsidRPr="003A0C1A">
              <w:rPr>
                <w:b/>
                <w:color w:val="FF0000"/>
                <w:sz w:val="28"/>
                <w:szCs w:val="28"/>
              </w:rPr>
              <w:t xml:space="preserve"> </w:t>
            </w:r>
            <w:r w:rsidR="005811BE" w:rsidRPr="003A0C1A">
              <w:rPr>
                <w:b/>
                <w:bCs/>
                <w:color w:val="333333"/>
                <w:sz w:val="28"/>
                <w:szCs w:val="28"/>
              </w:rPr>
              <w:t>4.3. Ефективність кадрової політики та забезпечення можливостей для професійного розвитку педагогічних працівників</w:t>
            </w:r>
          </w:p>
        </w:tc>
      </w:tr>
      <w:tr w:rsidR="009B2DAD" w:rsidRPr="003A0C1A" w:rsidTr="00015902">
        <w:trPr>
          <w:trHeight w:val="407"/>
        </w:trPr>
        <w:tc>
          <w:tcPr>
            <w:tcW w:w="2460" w:type="dxa"/>
            <w:gridSpan w:val="2"/>
            <w:tcBorders>
              <w:right w:val="single" w:sz="4" w:space="0" w:color="000000"/>
            </w:tcBorders>
          </w:tcPr>
          <w:p w:rsidR="00B55A0B" w:rsidRPr="003A0C1A" w:rsidRDefault="00B55A0B" w:rsidP="00B55A0B">
            <w:pPr>
              <w:widowControl/>
              <w:shd w:val="clear" w:color="auto" w:fill="FFFFFF"/>
              <w:ind w:left="161" w:right="173"/>
              <w:rPr>
                <w:iCs/>
                <w:color w:val="333333"/>
                <w:sz w:val="28"/>
                <w:szCs w:val="28"/>
              </w:rPr>
            </w:pPr>
            <w:r w:rsidRPr="003A0C1A">
              <w:rPr>
                <w:iCs/>
                <w:color w:val="333333"/>
                <w:sz w:val="28"/>
                <w:szCs w:val="28"/>
              </w:rPr>
              <w:t xml:space="preserve">4.3.1. </w:t>
            </w:r>
          </w:p>
          <w:p w:rsidR="00B55A0B" w:rsidRPr="003A0C1A" w:rsidRDefault="00B55A0B" w:rsidP="00B55A0B">
            <w:pPr>
              <w:widowControl/>
              <w:shd w:val="clear" w:color="auto" w:fill="FFFFFF"/>
              <w:ind w:left="161" w:right="173"/>
              <w:rPr>
                <w:rFonts w:ascii="Helvetica" w:hAnsi="Helvetica"/>
                <w:color w:val="333333"/>
                <w:sz w:val="21"/>
                <w:szCs w:val="21"/>
              </w:rPr>
            </w:pPr>
            <w:r w:rsidRPr="003A0C1A">
              <w:rPr>
                <w:iCs/>
                <w:color w:val="333333"/>
                <w:sz w:val="28"/>
                <w:szCs w:val="28"/>
              </w:rPr>
              <w:t>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E14D4B" w:rsidRPr="003A0C1A" w:rsidRDefault="00E14D4B">
            <w:pPr>
              <w:jc w:val="center"/>
              <w:rPr>
                <w:color w:val="FF0000"/>
                <w:sz w:val="28"/>
                <w:szCs w:val="28"/>
              </w:rPr>
            </w:pPr>
          </w:p>
        </w:tc>
        <w:tc>
          <w:tcPr>
            <w:tcW w:w="9930" w:type="dxa"/>
            <w:gridSpan w:val="2"/>
            <w:tcBorders>
              <w:left w:val="single" w:sz="4" w:space="0" w:color="000000"/>
              <w:right w:val="single" w:sz="4" w:space="0" w:color="000000"/>
            </w:tcBorders>
          </w:tcPr>
          <w:p w:rsidR="00317F50" w:rsidRPr="0090297D" w:rsidRDefault="00786204" w:rsidP="00297471">
            <w:pPr>
              <w:widowControl/>
              <w:shd w:val="clear" w:color="auto" w:fill="FFFFFF"/>
              <w:ind w:left="111" w:right="180" w:firstLine="567"/>
              <w:jc w:val="both"/>
              <w:rPr>
                <w:sz w:val="28"/>
                <w:szCs w:val="28"/>
              </w:rPr>
            </w:pPr>
            <w:r>
              <w:t>4.3.1</w:t>
            </w:r>
            <w:r w:rsidRPr="00763FDF">
              <w:t>.1.</w:t>
            </w:r>
            <w:r>
              <w:t xml:space="preserve"> </w:t>
            </w:r>
            <w:r w:rsidR="00071BAD" w:rsidRPr="0090297D">
              <w:rPr>
                <w:sz w:val="28"/>
                <w:szCs w:val="28"/>
              </w:rPr>
              <w:t>У закладі освіти проводится виважена, ціленаправлена і конструктивна кадрова політика, раціональне використання педагогічного потенціалу. Укладений згідно діючого законодавства штатний розпис, що забезпечує виконання освітньої програми закладу освіти</w:t>
            </w:r>
            <w:r w:rsidR="00297471" w:rsidRPr="0090297D">
              <w:rPr>
                <w:sz w:val="28"/>
                <w:szCs w:val="28"/>
              </w:rPr>
              <w:t>.</w:t>
            </w:r>
            <w:r w:rsidR="00071BAD" w:rsidRPr="0090297D">
              <w:rPr>
                <w:sz w:val="28"/>
                <w:szCs w:val="28"/>
              </w:rPr>
              <w:t xml:space="preserve"> Перелік посад і кількість ставок визначені залежно від мережі класів, кількості учнів і типових штатних нормативів, визначених Міністерством освіти і науки України. Документ затверджений засновником. </w:t>
            </w:r>
          </w:p>
          <w:p w:rsidR="0090297D" w:rsidRPr="0090297D" w:rsidRDefault="00786204" w:rsidP="00094A54">
            <w:pPr>
              <w:ind w:left="111" w:right="180" w:firstLine="567"/>
              <w:jc w:val="both"/>
              <w:rPr>
                <w:sz w:val="28"/>
                <w:szCs w:val="28"/>
              </w:rPr>
            </w:pPr>
            <w:r>
              <w:t>4.3.1.2</w:t>
            </w:r>
            <w:r w:rsidRPr="00763FDF">
              <w:t>.</w:t>
            </w:r>
            <w:r>
              <w:t xml:space="preserve"> </w:t>
            </w:r>
            <w:r w:rsidR="00094A54" w:rsidRPr="0090297D">
              <w:rPr>
                <w:sz w:val="28"/>
                <w:szCs w:val="28"/>
              </w:rPr>
              <w:t xml:space="preserve">У 2021/2022 навчальному році штат укомплектовано кваліфікованими кадрами 100%. </w:t>
            </w:r>
            <w:r w:rsidR="00317F50" w:rsidRPr="0090297D">
              <w:rPr>
                <w:sz w:val="28"/>
                <w:szCs w:val="28"/>
              </w:rPr>
              <w:t>Частка педагогічних працівників закладу освіти, я</w:t>
            </w:r>
            <w:r w:rsidR="00094A54" w:rsidRPr="0090297D">
              <w:rPr>
                <w:sz w:val="28"/>
                <w:szCs w:val="28"/>
              </w:rPr>
              <w:t>кі працюють за фахом, складає 9</w:t>
            </w:r>
            <w:r w:rsidR="00317F50" w:rsidRPr="0090297D">
              <w:rPr>
                <w:sz w:val="28"/>
                <w:szCs w:val="28"/>
              </w:rPr>
              <w:t xml:space="preserve">7%. </w:t>
            </w:r>
            <w:r w:rsidR="0090297D" w:rsidRPr="0090297D">
              <w:rPr>
                <w:sz w:val="28"/>
                <w:szCs w:val="28"/>
              </w:rPr>
              <w:t xml:space="preserve">50% </w:t>
            </w:r>
            <w:r w:rsidR="00317F50" w:rsidRPr="0090297D">
              <w:rPr>
                <w:sz w:val="28"/>
                <w:szCs w:val="28"/>
              </w:rPr>
              <w:t xml:space="preserve">педагогічних працівників мають вищу кваліфікаційну категорію. </w:t>
            </w:r>
          </w:p>
          <w:p w:rsidR="00297471" w:rsidRPr="005D1B40" w:rsidRDefault="00071BAD" w:rsidP="00297471">
            <w:pPr>
              <w:widowControl/>
              <w:shd w:val="clear" w:color="auto" w:fill="FFFFFF"/>
              <w:ind w:left="111" w:right="180" w:firstLine="567"/>
              <w:jc w:val="both"/>
              <w:rPr>
                <w:color w:val="FF0000"/>
                <w:sz w:val="28"/>
                <w:szCs w:val="28"/>
              </w:rPr>
            </w:pPr>
            <w:r w:rsidRPr="0090297D">
              <w:rPr>
                <w:sz w:val="28"/>
                <w:szCs w:val="28"/>
              </w:rPr>
              <w:t xml:space="preserve">Враховуючи чинне законодавство, з </w:t>
            </w:r>
            <w:r w:rsidR="00AA6CF7" w:rsidRPr="0090297D">
              <w:rPr>
                <w:sz w:val="28"/>
                <w:szCs w:val="28"/>
              </w:rPr>
              <w:t xml:space="preserve">8 </w:t>
            </w:r>
            <w:r w:rsidRPr="0090297D">
              <w:rPr>
                <w:sz w:val="28"/>
                <w:szCs w:val="28"/>
              </w:rPr>
              <w:t>педагогічними працівниками пенсійного віку  керівник</w:t>
            </w:r>
            <w:r w:rsidR="00297471" w:rsidRPr="0090297D">
              <w:rPr>
                <w:sz w:val="28"/>
                <w:szCs w:val="28"/>
              </w:rPr>
              <w:t>ом закладу освіти укладено</w:t>
            </w:r>
            <w:r w:rsidRPr="0090297D">
              <w:rPr>
                <w:sz w:val="28"/>
                <w:szCs w:val="28"/>
              </w:rPr>
              <w:t xml:space="preserve"> строкові угоди.  </w:t>
            </w:r>
            <w:r w:rsidR="00297471" w:rsidRPr="0090297D">
              <w:rPr>
                <w:sz w:val="28"/>
                <w:szCs w:val="28"/>
              </w:rPr>
              <w:t xml:space="preserve">Години зарубіжної літератури та «Захист України» викладають вчителі за сумісництвом. </w:t>
            </w:r>
          </w:p>
          <w:p w:rsidR="005D1B40" w:rsidRDefault="006B1974" w:rsidP="00BC28DF">
            <w:pPr>
              <w:ind w:left="111" w:right="180" w:firstLine="567"/>
              <w:jc w:val="both"/>
              <w:rPr>
                <w:color w:val="FF0000"/>
                <w:sz w:val="28"/>
                <w:szCs w:val="28"/>
              </w:rPr>
            </w:pPr>
            <w:r w:rsidRPr="00317F50">
              <w:rPr>
                <w:sz w:val="28"/>
                <w:szCs w:val="28"/>
              </w:rPr>
              <w:t>За результатами анкетування учнів</w:t>
            </w:r>
            <w:r w:rsidR="00317F50" w:rsidRPr="00317F50">
              <w:rPr>
                <w:sz w:val="28"/>
                <w:szCs w:val="28"/>
              </w:rPr>
              <w:t xml:space="preserve"> </w:t>
            </w:r>
            <w:r w:rsidRPr="00317F50">
              <w:rPr>
                <w:sz w:val="28"/>
                <w:szCs w:val="28"/>
              </w:rPr>
              <w:t>переважна більшість здобувачів освіти вважають, що вчителі підтримуют</w:t>
            </w:r>
            <w:r w:rsidR="00317F50" w:rsidRPr="00317F50">
              <w:rPr>
                <w:sz w:val="28"/>
                <w:szCs w:val="28"/>
              </w:rPr>
              <w:t>ь їх, вірять в них та їх успіхи</w:t>
            </w:r>
            <w:r w:rsidRPr="00317F50">
              <w:rPr>
                <w:sz w:val="28"/>
                <w:szCs w:val="28"/>
              </w:rPr>
              <w:t>.</w:t>
            </w:r>
            <w:r w:rsidR="005D1B40" w:rsidRPr="005D1B40">
              <w:rPr>
                <w:color w:val="FF0000"/>
                <w:sz w:val="28"/>
                <w:szCs w:val="28"/>
              </w:rPr>
              <w:t xml:space="preserve"> </w:t>
            </w:r>
          </w:p>
          <w:p w:rsidR="0023492F" w:rsidRDefault="0023492F" w:rsidP="00067B84">
            <w:pPr>
              <w:widowControl/>
              <w:shd w:val="clear" w:color="auto" w:fill="FFFFFF"/>
              <w:ind w:left="111" w:right="180" w:firstLine="567"/>
              <w:jc w:val="both"/>
              <w:rPr>
                <w:sz w:val="28"/>
                <w:szCs w:val="28"/>
              </w:rPr>
            </w:pPr>
            <w:r w:rsidRPr="0090297D">
              <w:rPr>
                <w:sz w:val="28"/>
                <w:szCs w:val="28"/>
              </w:rPr>
              <w:t xml:space="preserve">Керівництво закладу освіти  здійснює пошук спеціалістів для заміщення вакансій серед випускників </w:t>
            </w:r>
            <w:r>
              <w:rPr>
                <w:sz w:val="28"/>
                <w:szCs w:val="28"/>
              </w:rPr>
              <w:t>педагогічних</w:t>
            </w:r>
            <w:r w:rsidRPr="0090297D">
              <w:rPr>
                <w:sz w:val="28"/>
                <w:szCs w:val="28"/>
              </w:rPr>
              <w:t xml:space="preserve"> ЗВО, через особисті контакти. Інформування </w:t>
            </w:r>
            <w:r>
              <w:rPr>
                <w:sz w:val="28"/>
                <w:szCs w:val="28"/>
              </w:rPr>
              <w:t xml:space="preserve">про наявні вакансії </w:t>
            </w:r>
            <w:r w:rsidRPr="0090297D">
              <w:rPr>
                <w:sz w:val="28"/>
                <w:szCs w:val="28"/>
              </w:rPr>
              <w:t>управління</w:t>
            </w:r>
            <w:r>
              <w:rPr>
                <w:sz w:val="28"/>
                <w:szCs w:val="28"/>
              </w:rPr>
              <w:t xml:space="preserve"> освіти і науки Сумської міської ради та через сайт закладу.</w:t>
            </w:r>
          </w:p>
          <w:p w:rsidR="000E0896" w:rsidRPr="003A0C1A" w:rsidRDefault="0023492F" w:rsidP="00684FE2">
            <w:pPr>
              <w:widowControl/>
              <w:shd w:val="clear" w:color="auto" w:fill="FFFFFF"/>
              <w:ind w:left="111" w:right="180" w:firstLine="567"/>
              <w:jc w:val="both"/>
              <w:rPr>
                <w:color w:val="FF0000"/>
                <w:sz w:val="28"/>
                <w:szCs w:val="28"/>
              </w:rPr>
            </w:pPr>
            <w:r w:rsidRPr="0023492F">
              <w:rPr>
                <w:i/>
                <w:sz w:val="28"/>
                <w:szCs w:val="28"/>
              </w:rPr>
              <w:t xml:space="preserve">Проте, станом на 17.06.2022р. </w:t>
            </w:r>
            <w:r w:rsidR="00E75C9B">
              <w:rPr>
                <w:i/>
                <w:sz w:val="28"/>
                <w:szCs w:val="28"/>
              </w:rPr>
              <w:t xml:space="preserve">у закладі </w:t>
            </w:r>
            <w:r w:rsidRPr="0023492F">
              <w:rPr>
                <w:i/>
                <w:sz w:val="28"/>
                <w:szCs w:val="28"/>
              </w:rPr>
              <w:t>н</w:t>
            </w:r>
            <w:r w:rsidR="005D1B40" w:rsidRPr="0023492F">
              <w:rPr>
                <w:i/>
                <w:sz w:val="28"/>
                <w:szCs w:val="28"/>
              </w:rPr>
              <w:t xml:space="preserve">аявні вакансії </w:t>
            </w:r>
            <w:r w:rsidR="00B7621A">
              <w:rPr>
                <w:i/>
                <w:sz w:val="28"/>
                <w:szCs w:val="28"/>
              </w:rPr>
              <w:t xml:space="preserve">педагогічних працівників на 2022/2023 навчальний рік: </w:t>
            </w:r>
            <w:r w:rsidR="005D1B40" w:rsidRPr="0023492F">
              <w:rPr>
                <w:i/>
                <w:sz w:val="28"/>
                <w:szCs w:val="28"/>
              </w:rPr>
              <w:t>вчителя математики, вчителя англійської мови, вчителя інформатики</w:t>
            </w:r>
            <w:r w:rsidR="007E6FAC">
              <w:rPr>
                <w:i/>
                <w:sz w:val="28"/>
                <w:szCs w:val="28"/>
              </w:rPr>
              <w:t>,</w:t>
            </w:r>
            <w:r w:rsidR="005D1B40" w:rsidRPr="0023492F">
              <w:rPr>
                <w:i/>
                <w:sz w:val="28"/>
                <w:szCs w:val="28"/>
              </w:rPr>
              <w:t xml:space="preserve"> асистента вчителя, педагога-організатора.</w:t>
            </w:r>
          </w:p>
        </w:tc>
        <w:tc>
          <w:tcPr>
            <w:tcW w:w="2643" w:type="dxa"/>
            <w:tcBorders>
              <w:left w:val="single" w:sz="4" w:space="0" w:color="000000"/>
            </w:tcBorders>
          </w:tcPr>
          <w:p w:rsidR="00DF59A5" w:rsidRPr="00D76E43" w:rsidRDefault="009B2DAD" w:rsidP="00DF59A5">
            <w:pPr>
              <w:spacing w:after="240"/>
              <w:ind w:left="103" w:right="130"/>
              <w:rPr>
                <w:sz w:val="28"/>
                <w:szCs w:val="28"/>
              </w:rPr>
            </w:pPr>
            <w:r w:rsidRPr="00D76E43">
              <w:rPr>
                <w:sz w:val="28"/>
                <w:szCs w:val="28"/>
              </w:rPr>
              <w:t>1.</w:t>
            </w:r>
            <w:r w:rsidR="00DF59A5" w:rsidRPr="00D76E43">
              <w:rPr>
                <w:sz w:val="28"/>
                <w:szCs w:val="28"/>
              </w:rPr>
              <w:t xml:space="preserve"> Розробити та затвердити  штатний розпис відповідно до потреби закладу, погодити у засновника</w:t>
            </w:r>
          </w:p>
          <w:p w:rsidR="00DF59A5" w:rsidRPr="00D76E43" w:rsidRDefault="009B2DAD" w:rsidP="00DF59A5">
            <w:pPr>
              <w:spacing w:after="240"/>
              <w:ind w:left="170" w:right="170"/>
              <w:rPr>
                <w:sz w:val="28"/>
                <w:szCs w:val="28"/>
              </w:rPr>
            </w:pPr>
            <w:r w:rsidRPr="00D76E43">
              <w:rPr>
                <w:sz w:val="28"/>
                <w:szCs w:val="28"/>
              </w:rPr>
              <w:t>2.</w:t>
            </w:r>
            <w:r w:rsidR="00DF59A5" w:rsidRPr="00D76E43">
              <w:rPr>
                <w:sz w:val="28"/>
                <w:szCs w:val="28"/>
              </w:rPr>
              <w:t xml:space="preserve"> З педагогічними працівниками, які досягли пенсійного віку  укласти строкові угоди </w:t>
            </w:r>
          </w:p>
          <w:p w:rsidR="00E14D4B" w:rsidRPr="003A0C1A" w:rsidRDefault="00E14D4B" w:rsidP="00DF59A5">
            <w:pPr>
              <w:ind w:left="170" w:right="170"/>
              <w:jc w:val="both"/>
              <w:rPr>
                <w:color w:val="FF0000"/>
                <w:sz w:val="28"/>
                <w:szCs w:val="28"/>
              </w:rPr>
            </w:pPr>
          </w:p>
        </w:tc>
      </w:tr>
      <w:tr w:rsidR="009B2DAD" w:rsidRPr="003A0C1A" w:rsidTr="00B049C6">
        <w:trPr>
          <w:trHeight w:val="389"/>
        </w:trPr>
        <w:tc>
          <w:tcPr>
            <w:tcW w:w="15033" w:type="dxa"/>
            <w:gridSpan w:val="5"/>
          </w:tcPr>
          <w:p w:rsidR="00E14D4B" w:rsidRPr="000B2FC9" w:rsidRDefault="00B049C6">
            <w:pPr>
              <w:ind w:left="170" w:right="170"/>
              <w:jc w:val="center"/>
              <w:rPr>
                <w:b/>
                <w:sz w:val="28"/>
                <w:szCs w:val="28"/>
              </w:rPr>
            </w:pPr>
            <w:r w:rsidRPr="000B2FC9">
              <w:rPr>
                <w:b/>
                <w:sz w:val="28"/>
                <w:szCs w:val="28"/>
              </w:rPr>
              <w:t>Визнати роботу педагогів за критерієм 4.3.1. на достатньому рівні</w:t>
            </w:r>
          </w:p>
        </w:tc>
      </w:tr>
      <w:tr w:rsidR="009B2DAD" w:rsidRPr="003A0C1A" w:rsidTr="00B64209">
        <w:trPr>
          <w:trHeight w:val="274"/>
        </w:trPr>
        <w:tc>
          <w:tcPr>
            <w:tcW w:w="2460" w:type="dxa"/>
            <w:gridSpan w:val="2"/>
            <w:tcBorders>
              <w:right w:val="single" w:sz="4" w:space="0" w:color="000000"/>
            </w:tcBorders>
          </w:tcPr>
          <w:p w:rsidR="00B55A0B" w:rsidRPr="003A0C1A" w:rsidRDefault="00B55A0B" w:rsidP="00B55A0B">
            <w:pPr>
              <w:widowControl/>
              <w:shd w:val="clear" w:color="auto" w:fill="FFFFFF"/>
              <w:ind w:left="161" w:right="173"/>
              <w:rPr>
                <w:rFonts w:ascii="Helvetica" w:hAnsi="Helvetica"/>
                <w:color w:val="333333"/>
                <w:sz w:val="21"/>
                <w:szCs w:val="21"/>
              </w:rPr>
            </w:pPr>
            <w:r w:rsidRPr="003A0C1A">
              <w:rPr>
                <w:iCs/>
                <w:color w:val="333333"/>
                <w:sz w:val="28"/>
                <w:szCs w:val="28"/>
              </w:rPr>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E14D4B" w:rsidRPr="003A0C1A" w:rsidRDefault="00E14D4B">
            <w:pPr>
              <w:jc w:val="center"/>
              <w:rPr>
                <w:color w:val="FF0000"/>
                <w:sz w:val="28"/>
                <w:szCs w:val="28"/>
              </w:rPr>
            </w:pPr>
          </w:p>
        </w:tc>
        <w:tc>
          <w:tcPr>
            <w:tcW w:w="9930" w:type="dxa"/>
            <w:gridSpan w:val="2"/>
            <w:tcBorders>
              <w:left w:val="single" w:sz="4" w:space="0" w:color="000000"/>
              <w:right w:val="single" w:sz="4" w:space="0" w:color="000000"/>
            </w:tcBorders>
          </w:tcPr>
          <w:p w:rsidR="00A776BD" w:rsidRPr="00764FB0" w:rsidRDefault="00786204" w:rsidP="00802C87">
            <w:pPr>
              <w:widowControl/>
              <w:shd w:val="clear" w:color="auto" w:fill="FFFFFF"/>
              <w:ind w:left="111" w:right="180" w:firstLine="567"/>
              <w:jc w:val="both"/>
              <w:rPr>
                <w:sz w:val="28"/>
                <w:szCs w:val="28"/>
              </w:rPr>
            </w:pPr>
            <w:r w:rsidRPr="00764FB0">
              <w:t xml:space="preserve">4.3.2.1. </w:t>
            </w:r>
            <w:r w:rsidR="00A776BD" w:rsidRPr="00764FB0">
              <w:rPr>
                <w:sz w:val="28"/>
                <w:szCs w:val="28"/>
              </w:rPr>
              <w:t xml:space="preserve">Порядок і процедура стимулювання працівників закладу освіти викладені в колективному </w:t>
            </w:r>
            <w:r w:rsidR="00610495" w:rsidRPr="00764FB0">
              <w:rPr>
                <w:sz w:val="28"/>
                <w:szCs w:val="28"/>
              </w:rPr>
              <w:t>договорі</w:t>
            </w:r>
            <w:r w:rsidR="007D344A" w:rsidRPr="00764FB0">
              <w:rPr>
                <w:sz w:val="28"/>
                <w:szCs w:val="28"/>
              </w:rPr>
              <w:t xml:space="preserve"> на 2</w:t>
            </w:r>
            <w:r w:rsidR="00764FB0" w:rsidRPr="00764FB0">
              <w:rPr>
                <w:sz w:val="28"/>
                <w:szCs w:val="28"/>
              </w:rPr>
              <w:t>021-2023рр. КУ Сумської ЗОШ №6</w:t>
            </w:r>
            <w:r w:rsidR="00A26CE4" w:rsidRPr="00764FB0">
              <w:rPr>
                <w:sz w:val="28"/>
                <w:szCs w:val="28"/>
              </w:rPr>
              <w:t>.</w:t>
            </w:r>
          </w:p>
          <w:p w:rsidR="00A776BD" w:rsidRPr="00802C87" w:rsidRDefault="00610495" w:rsidP="00802C87">
            <w:pPr>
              <w:widowControl/>
              <w:shd w:val="clear" w:color="auto" w:fill="FFFFFF"/>
              <w:ind w:left="111" w:right="180" w:firstLine="567"/>
              <w:jc w:val="both"/>
              <w:rPr>
                <w:sz w:val="28"/>
                <w:szCs w:val="28"/>
              </w:rPr>
            </w:pPr>
            <w:r w:rsidRPr="00764FB0">
              <w:rPr>
                <w:sz w:val="28"/>
                <w:szCs w:val="28"/>
              </w:rPr>
              <w:t>Педагогічні працівники</w:t>
            </w:r>
            <w:r w:rsidR="00A776BD" w:rsidRPr="00764FB0">
              <w:rPr>
                <w:sz w:val="28"/>
                <w:szCs w:val="28"/>
              </w:rPr>
              <w:t xml:space="preserve"> </w:t>
            </w:r>
            <w:r w:rsidRPr="00764FB0">
              <w:rPr>
                <w:sz w:val="28"/>
                <w:szCs w:val="28"/>
              </w:rPr>
              <w:t>обізнані</w:t>
            </w:r>
            <w:r w:rsidR="007D344A" w:rsidRPr="00764FB0">
              <w:rPr>
                <w:sz w:val="28"/>
                <w:szCs w:val="28"/>
              </w:rPr>
              <w:t xml:space="preserve"> </w:t>
            </w:r>
            <w:r w:rsidR="00A776BD" w:rsidRPr="00764FB0">
              <w:rPr>
                <w:sz w:val="28"/>
                <w:szCs w:val="28"/>
              </w:rPr>
              <w:t xml:space="preserve">щодо підстав </w:t>
            </w:r>
            <w:r w:rsidR="00A776BD" w:rsidRPr="00802C87">
              <w:rPr>
                <w:sz w:val="28"/>
                <w:szCs w:val="28"/>
              </w:rPr>
              <w:t>матеріального та морального стимулювання</w:t>
            </w:r>
            <w:r w:rsidRPr="00802C87">
              <w:rPr>
                <w:sz w:val="28"/>
                <w:szCs w:val="28"/>
              </w:rPr>
              <w:t>.</w:t>
            </w:r>
            <w:r w:rsidR="00A776BD" w:rsidRPr="00802C87">
              <w:rPr>
                <w:sz w:val="28"/>
                <w:szCs w:val="28"/>
              </w:rPr>
              <w:t xml:space="preserve"> </w:t>
            </w:r>
          </w:p>
          <w:p w:rsidR="00A776BD" w:rsidRPr="00802C87" w:rsidRDefault="00A776BD" w:rsidP="00802C87">
            <w:pPr>
              <w:widowControl/>
              <w:shd w:val="clear" w:color="auto" w:fill="FFFFFF"/>
              <w:ind w:left="111" w:right="180" w:firstLine="567"/>
              <w:jc w:val="both"/>
              <w:rPr>
                <w:sz w:val="28"/>
                <w:szCs w:val="28"/>
              </w:rPr>
            </w:pPr>
            <w:r w:rsidRPr="00802C87">
              <w:rPr>
                <w:sz w:val="28"/>
                <w:szCs w:val="28"/>
              </w:rPr>
              <w:t xml:space="preserve">Заохочення працівників закладу здійснюється </w:t>
            </w:r>
            <w:r w:rsidR="005A2549" w:rsidRPr="00802C87">
              <w:rPr>
                <w:sz w:val="28"/>
                <w:szCs w:val="28"/>
              </w:rPr>
              <w:t xml:space="preserve">із дотриманням процедури та порядку стимулювання </w:t>
            </w:r>
            <w:r w:rsidRPr="00802C87">
              <w:rPr>
                <w:sz w:val="28"/>
                <w:szCs w:val="28"/>
              </w:rPr>
              <w:t>за результатами успішної діяльнос</w:t>
            </w:r>
            <w:r w:rsidR="00610495" w:rsidRPr="00802C87">
              <w:rPr>
                <w:sz w:val="28"/>
                <w:szCs w:val="28"/>
              </w:rPr>
              <w:t>ті, високими досягненнями учнів</w:t>
            </w:r>
            <w:r w:rsidR="005A2549" w:rsidRPr="00802C87">
              <w:rPr>
                <w:sz w:val="28"/>
                <w:szCs w:val="28"/>
              </w:rPr>
              <w:t xml:space="preserve">. </w:t>
            </w:r>
            <w:r w:rsidR="007D344A" w:rsidRPr="00802C87">
              <w:rPr>
                <w:sz w:val="28"/>
                <w:szCs w:val="28"/>
              </w:rPr>
              <w:t xml:space="preserve">У 2021/2022 навчальному році здійснено виплату щорічної грошової винагороди </w:t>
            </w:r>
            <w:r w:rsidR="0068310C" w:rsidRPr="0068310C">
              <w:rPr>
                <w:sz w:val="28"/>
                <w:szCs w:val="28"/>
              </w:rPr>
              <w:t xml:space="preserve">71 </w:t>
            </w:r>
            <w:r w:rsidR="0068310C">
              <w:rPr>
                <w:sz w:val="28"/>
                <w:szCs w:val="28"/>
              </w:rPr>
              <w:t>педагогічному працівнику</w:t>
            </w:r>
            <w:r w:rsidR="007D344A" w:rsidRPr="00802C87">
              <w:rPr>
                <w:sz w:val="28"/>
                <w:szCs w:val="28"/>
              </w:rPr>
              <w:t xml:space="preserve"> за сумлінну працю та зразкове виконання обов’</w:t>
            </w:r>
            <w:r w:rsidR="00D53AF6" w:rsidRPr="00802C87">
              <w:rPr>
                <w:sz w:val="28"/>
                <w:szCs w:val="28"/>
              </w:rPr>
              <w:t>язків (</w:t>
            </w:r>
            <w:r w:rsidR="005A2549" w:rsidRPr="00802C87">
              <w:rPr>
                <w:sz w:val="28"/>
                <w:szCs w:val="28"/>
              </w:rPr>
              <w:t xml:space="preserve">наказ від 24.09.2021 №191/к </w:t>
            </w:r>
            <w:r w:rsidR="00D53AF6" w:rsidRPr="00802C87">
              <w:rPr>
                <w:sz w:val="28"/>
                <w:szCs w:val="28"/>
              </w:rPr>
              <w:t>«Про надання щорічної грошової винагороди педагогічним працівникам»)</w:t>
            </w:r>
            <w:r w:rsidR="004C5F69" w:rsidRPr="00802C87">
              <w:rPr>
                <w:sz w:val="28"/>
                <w:szCs w:val="28"/>
              </w:rPr>
              <w:t xml:space="preserve"> та виплату премії </w:t>
            </w:r>
            <w:r w:rsidR="0068310C">
              <w:rPr>
                <w:sz w:val="28"/>
                <w:szCs w:val="28"/>
              </w:rPr>
              <w:t xml:space="preserve">87 працівникам </w:t>
            </w:r>
            <w:r w:rsidR="004C5F69" w:rsidRPr="00802C87">
              <w:rPr>
                <w:sz w:val="28"/>
                <w:szCs w:val="28"/>
              </w:rPr>
              <w:t xml:space="preserve">за результативну працю за підсумками </w:t>
            </w:r>
            <w:r w:rsidR="005A2549" w:rsidRPr="00802C87">
              <w:rPr>
                <w:sz w:val="28"/>
                <w:szCs w:val="28"/>
              </w:rPr>
              <w:t>І семестру 2021-2022 н.р. та з нагоди свята Нового року та Різдва Христового (наказ від 21.12.2021 №237/к «Про преміювання працівників закладу»).</w:t>
            </w:r>
            <w:r w:rsidR="004C5F69" w:rsidRPr="00802C87">
              <w:rPr>
                <w:sz w:val="28"/>
                <w:szCs w:val="28"/>
              </w:rPr>
              <w:t xml:space="preserve"> </w:t>
            </w:r>
          </w:p>
          <w:p w:rsidR="00464A7D" w:rsidRDefault="00464A7D" w:rsidP="00464A7D">
            <w:pPr>
              <w:widowControl/>
              <w:shd w:val="clear" w:color="auto" w:fill="FFFFFF"/>
              <w:ind w:left="111" w:right="180" w:firstLine="567"/>
              <w:jc w:val="both"/>
              <w:rPr>
                <w:color w:val="FF0000"/>
                <w:sz w:val="28"/>
                <w:szCs w:val="28"/>
              </w:rPr>
            </w:pPr>
            <w:r>
              <w:rPr>
                <w:sz w:val="28"/>
                <w:szCs w:val="28"/>
              </w:rPr>
              <w:t xml:space="preserve">Заклад освіти застосовує та раціонально використовує засоби матеріального та морального заохочення. Керівником закладу були встановлені надбавки педагогічним працівникам відповідно наказів від 01.09.2021 №215/к «Про встановлення надбавки за престижність педагогічної праці педагогічним працівникам у 2021-2022 н.р.». Артюшенко О.М. отримувала протягом навчального року 15% до посадового окладу за високі досягнення у роботі (підготовку переможця ІІ (обласного) етапу Всеукраїнського конкурсу захисту науково-дослідницьких робіт учнів-членів МАН) (наказ від 14.09.2021 №180/к «Про відзначення Артюшенко О.М.»).  Виплачена одноразова премія за своєчасну та якісну підготовку закладу до нового навчального року заступнику директор з ГР Андріяш Н.М. 25% до посадового окладу. Щомісячно виплачувалася премія 3 бухгалтерам закладу. </w:t>
            </w:r>
          </w:p>
          <w:p w:rsidR="008A3809" w:rsidRDefault="00764FB0" w:rsidP="00802C87">
            <w:pPr>
              <w:widowControl/>
              <w:shd w:val="clear" w:color="auto" w:fill="FFFFFF"/>
              <w:ind w:left="111" w:right="180" w:firstLine="567"/>
              <w:jc w:val="both"/>
              <w:rPr>
                <w:sz w:val="28"/>
                <w:szCs w:val="28"/>
              </w:rPr>
            </w:pPr>
            <w:r w:rsidRPr="00764FB0">
              <w:rPr>
                <w:sz w:val="28"/>
                <w:szCs w:val="28"/>
              </w:rPr>
              <w:t xml:space="preserve">У </w:t>
            </w:r>
            <w:r w:rsidR="00211CBB">
              <w:rPr>
                <w:sz w:val="28"/>
                <w:szCs w:val="28"/>
              </w:rPr>
              <w:t>жовтні 2021 року</w:t>
            </w:r>
            <w:r w:rsidRPr="00764FB0">
              <w:rPr>
                <w:sz w:val="28"/>
                <w:szCs w:val="28"/>
              </w:rPr>
              <w:t xml:space="preserve"> </w:t>
            </w:r>
            <w:r w:rsidR="00211CBB">
              <w:rPr>
                <w:sz w:val="28"/>
                <w:szCs w:val="28"/>
              </w:rPr>
              <w:t xml:space="preserve">до Дня працівників освіти та з нагоди 45-річчя закладу </w:t>
            </w:r>
            <w:r w:rsidRPr="00764FB0">
              <w:rPr>
                <w:sz w:val="28"/>
                <w:szCs w:val="28"/>
              </w:rPr>
              <w:t xml:space="preserve">грамотами Департаменту освіти і науки Сумської обласної державної адміністрації нагороджені </w:t>
            </w:r>
            <w:r w:rsidR="00211CBB">
              <w:rPr>
                <w:sz w:val="28"/>
                <w:szCs w:val="28"/>
              </w:rPr>
              <w:t>з педагога (</w:t>
            </w:r>
            <w:r w:rsidR="00211CBB" w:rsidRPr="00764FB0">
              <w:rPr>
                <w:sz w:val="28"/>
                <w:szCs w:val="28"/>
              </w:rPr>
              <w:t>учитель початкових класів Шерстюк Г.І., учитель української мови та літератури Бондар Т.Л., учитель інформатики Штокало О.В.</w:t>
            </w:r>
            <w:r w:rsidR="00211CBB">
              <w:rPr>
                <w:sz w:val="28"/>
                <w:szCs w:val="28"/>
              </w:rPr>
              <w:t>).</w:t>
            </w:r>
          </w:p>
          <w:p w:rsidR="00211CBB" w:rsidRPr="00B60319" w:rsidRDefault="00211CBB" w:rsidP="00211CBB">
            <w:pPr>
              <w:widowControl/>
              <w:shd w:val="clear" w:color="auto" w:fill="FFFFFF"/>
              <w:ind w:left="111" w:right="180" w:firstLine="567"/>
              <w:jc w:val="both"/>
              <w:rPr>
                <w:rFonts w:ascii="Helvetica" w:hAnsi="Helvetica"/>
                <w:sz w:val="21"/>
                <w:szCs w:val="21"/>
              </w:rPr>
            </w:pPr>
            <w:r w:rsidRPr="00B60319">
              <w:rPr>
                <w:sz w:val="28"/>
                <w:szCs w:val="28"/>
              </w:rPr>
              <w:t xml:space="preserve">Учитель біології </w:t>
            </w:r>
            <w:r w:rsidR="00C74A41" w:rsidRPr="00B60319">
              <w:rPr>
                <w:sz w:val="28"/>
                <w:szCs w:val="28"/>
              </w:rPr>
              <w:t xml:space="preserve">Кичань А.О. </w:t>
            </w:r>
            <w:r w:rsidRPr="00B60319">
              <w:rPr>
                <w:sz w:val="28"/>
                <w:szCs w:val="28"/>
              </w:rPr>
              <w:t>посіла ІІІ місце в обласному етапі Всеукраїнського конкурсу «Учитель року-2022» в номінації «Біологія</w:t>
            </w:r>
            <w:r w:rsidR="00C74A41" w:rsidRPr="00B60319">
              <w:rPr>
                <w:sz w:val="28"/>
                <w:szCs w:val="28"/>
              </w:rPr>
              <w:t xml:space="preserve">», була вшанована на обласному святі </w:t>
            </w:r>
            <w:r w:rsidRPr="00B60319">
              <w:rPr>
                <w:sz w:val="28"/>
                <w:szCs w:val="28"/>
              </w:rPr>
              <w:t>та отримала матеріальне заохочення</w:t>
            </w:r>
            <w:r w:rsidR="00C74A41" w:rsidRPr="00B60319">
              <w:rPr>
                <w:sz w:val="28"/>
                <w:szCs w:val="28"/>
              </w:rPr>
              <w:t xml:space="preserve"> (лютий 2022р.)</w:t>
            </w:r>
            <w:r w:rsidRPr="00B60319">
              <w:rPr>
                <w:sz w:val="28"/>
                <w:szCs w:val="28"/>
              </w:rPr>
              <w:t>.</w:t>
            </w:r>
          </w:p>
          <w:p w:rsidR="00684FE2" w:rsidRPr="003A0C1A" w:rsidRDefault="00BD141B" w:rsidP="000B3610">
            <w:pPr>
              <w:ind w:left="111" w:right="180" w:firstLine="567"/>
              <w:jc w:val="both"/>
              <w:rPr>
                <w:rFonts w:asciiTheme="minorHAnsi" w:hAnsiTheme="minorHAnsi"/>
                <w:color w:val="FF0000"/>
                <w:sz w:val="28"/>
                <w:szCs w:val="28"/>
              </w:rPr>
            </w:pPr>
            <w:r w:rsidRPr="00097073">
              <w:rPr>
                <w:i/>
                <w:sz w:val="28"/>
                <w:szCs w:val="28"/>
              </w:rPr>
              <w:t>Проте</w:t>
            </w:r>
            <w:r w:rsidR="009E578B">
              <w:rPr>
                <w:i/>
                <w:sz w:val="28"/>
                <w:szCs w:val="28"/>
              </w:rPr>
              <w:t>,</w:t>
            </w:r>
            <w:r w:rsidRPr="00097073">
              <w:rPr>
                <w:i/>
                <w:sz w:val="28"/>
                <w:szCs w:val="28"/>
              </w:rPr>
              <w:t xml:space="preserve"> необхідно </w:t>
            </w:r>
            <w:r w:rsidR="008A3809">
              <w:rPr>
                <w:i/>
                <w:sz w:val="28"/>
                <w:szCs w:val="28"/>
              </w:rPr>
              <w:t>систематизувати</w:t>
            </w:r>
            <w:r w:rsidRPr="00097073">
              <w:rPr>
                <w:color w:val="85200C"/>
                <w:sz w:val="28"/>
                <w:szCs w:val="28"/>
              </w:rPr>
              <w:t xml:space="preserve"> </w:t>
            </w:r>
            <w:r w:rsidRPr="00097073">
              <w:rPr>
                <w:i/>
                <w:sz w:val="28"/>
                <w:szCs w:val="28"/>
              </w:rPr>
              <w:t>облік морального стимулювання роботи педагогічних працівників</w:t>
            </w:r>
            <w:r w:rsidR="00097073" w:rsidRPr="00097073">
              <w:rPr>
                <w:i/>
                <w:sz w:val="28"/>
                <w:szCs w:val="28"/>
              </w:rPr>
              <w:t xml:space="preserve">, </w:t>
            </w:r>
            <w:r w:rsidRPr="00097073">
              <w:rPr>
                <w:i/>
                <w:sz w:val="28"/>
                <w:szCs w:val="28"/>
              </w:rPr>
              <w:t xml:space="preserve"> </w:t>
            </w:r>
            <w:r w:rsidR="00097073" w:rsidRPr="00097073">
              <w:rPr>
                <w:i/>
                <w:sz w:val="28"/>
                <w:szCs w:val="28"/>
              </w:rPr>
              <w:t>розробити та погодити з ПК критерії для морального та матеріального стимулювання</w:t>
            </w:r>
            <w:r w:rsidR="00802C87">
              <w:rPr>
                <w:i/>
                <w:sz w:val="28"/>
                <w:szCs w:val="28"/>
              </w:rPr>
              <w:t xml:space="preserve"> та </w:t>
            </w:r>
            <w:r w:rsidR="00610495" w:rsidRPr="00097073">
              <w:rPr>
                <w:i/>
                <w:sz w:val="28"/>
                <w:szCs w:val="28"/>
              </w:rPr>
              <w:t>провести опитування працівників закладу чи вважають вони справедливими принципи та практики матеріального та морального стимулюванн</w:t>
            </w:r>
            <w:r w:rsidR="00097073" w:rsidRPr="00097073">
              <w:rPr>
                <w:i/>
                <w:sz w:val="28"/>
                <w:szCs w:val="28"/>
              </w:rPr>
              <w:t>я</w:t>
            </w:r>
            <w:r w:rsidR="00610495" w:rsidRPr="00097073">
              <w:rPr>
                <w:i/>
                <w:sz w:val="28"/>
                <w:szCs w:val="28"/>
              </w:rPr>
              <w:t>.</w:t>
            </w:r>
          </w:p>
        </w:tc>
        <w:tc>
          <w:tcPr>
            <w:tcW w:w="2643" w:type="dxa"/>
            <w:tcBorders>
              <w:left w:val="single" w:sz="4" w:space="0" w:color="000000"/>
            </w:tcBorders>
          </w:tcPr>
          <w:p w:rsidR="0018380E" w:rsidRPr="000B2FC9" w:rsidRDefault="009B2DAD" w:rsidP="0018380E">
            <w:pPr>
              <w:spacing w:after="240"/>
              <w:ind w:left="245" w:right="130"/>
              <w:rPr>
                <w:sz w:val="28"/>
                <w:szCs w:val="28"/>
              </w:rPr>
            </w:pPr>
            <w:r w:rsidRPr="000B2FC9">
              <w:rPr>
                <w:sz w:val="28"/>
                <w:szCs w:val="28"/>
              </w:rPr>
              <w:t xml:space="preserve">1. </w:t>
            </w:r>
            <w:r w:rsidR="0018380E" w:rsidRPr="000B2FC9">
              <w:rPr>
                <w:sz w:val="28"/>
                <w:szCs w:val="28"/>
              </w:rPr>
              <w:t xml:space="preserve">Вести облік морального стимулювання роботи педагогічних працівників </w:t>
            </w:r>
          </w:p>
          <w:p w:rsidR="0018380E" w:rsidRPr="000B2FC9" w:rsidRDefault="009B2DAD" w:rsidP="0018380E">
            <w:pPr>
              <w:spacing w:after="240"/>
              <w:ind w:left="245" w:right="130"/>
              <w:rPr>
                <w:sz w:val="28"/>
                <w:szCs w:val="28"/>
              </w:rPr>
            </w:pPr>
            <w:r w:rsidRPr="000B2FC9">
              <w:rPr>
                <w:sz w:val="28"/>
                <w:szCs w:val="28"/>
              </w:rPr>
              <w:t xml:space="preserve">2. </w:t>
            </w:r>
            <w:r w:rsidR="0018380E" w:rsidRPr="000B2FC9">
              <w:rPr>
                <w:sz w:val="28"/>
                <w:szCs w:val="28"/>
              </w:rPr>
              <w:t xml:space="preserve">Розробити та погодити з ПК критерії для морального та матеріального стимулювання </w:t>
            </w:r>
          </w:p>
          <w:p w:rsidR="00E14D4B" w:rsidRPr="000B2FC9" w:rsidRDefault="009B2DAD" w:rsidP="0018380E">
            <w:pPr>
              <w:spacing w:after="240"/>
              <w:ind w:left="245" w:right="130"/>
              <w:rPr>
                <w:sz w:val="28"/>
                <w:szCs w:val="28"/>
              </w:rPr>
            </w:pPr>
            <w:r w:rsidRPr="000B2FC9">
              <w:rPr>
                <w:sz w:val="28"/>
                <w:szCs w:val="28"/>
              </w:rPr>
              <w:t xml:space="preserve"> 3.</w:t>
            </w:r>
            <w:r w:rsidR="0018380E" w:rsidRPr="000B2FC9">
              <w:rPr>
                <w:sz w:val="28"/>
                <w:szCs w:val="28"/>
              </w:rPr>
              <w:t xml:space="preserve"> Провести анкетування працівників закладу чи вважають вони справедливими принципи та практики матеріального та морального стимулювання </w:t>
            </w:r>
          </w:p>
        </w:tc>
      </w:tr>
      <w:tr w:rsidR="009B2DAD" w:rsidRPr="003A0C1A" w:rsidTr="00310F1E">
        <w:trPr>
          <w:trHeight w:val="400"/>
        </w:trPr>
        <w:tc>
          <w:tcPr>
            <w:tcW w:w="15033" w:type="dxa"/>
            <w:gridSpan w:val="5"/>
          </w:tcPr>
          <w:p w:rsidR="00E14D4B" w:rsidRPr="003A0C1A" w:rsidRDefault="00B049C6">
            <w:pPr>
              <w:ind w:left="170" w:right="170"/>
              <w:jc w:val="center"/>
              <w:rPr>
                <w:b/>
                <w:color w:val="FF0000"/>
                <w:sz w:val="28"/>
                <w:szCs w:val="28"/>
              </w:rPr>
            </w:pPr>
            <w:r w:rsidRPr="000B2FC9">
              <w:rPr>
                <w:b/>
                <w:sz w:val="28"/>
                <w:szCs w:val="28"/>
              </w:rPr>
              <w:t>Визнати роботу педагогів за критерієм 4.3.2. на достатньому рівні</w:t>
            </w:r>
          </w:p>
        </w:tc>
      </w:tr>
      <w:tr w:rsidR="009B2DAD" w:rsidRPr="003A0C1A" w:rsidTr="001743F4">
        <w:trPr>
          <w:trHeight w:val="1257"/>
        </w:trPr>
        <w:tc>
          <w:tcPr>
            <w:tcW w:w="2460" w:type="dxa"/>
            <w:gridSpan w:val="2"/>
            <w:tcBorders>
              <w:right w:val="single" w:sz="4" w:space="0" w:color="000000"/>
            </w:tcBorders>
          </w:tcPr>
          <w:p w:rsidR="00B55A0B" w:rsidRPr="003A0C1A" w:rsidRDefault="00B55A0B" w:rsidP="00B55A0B">
            <w:pPr>
              <w:widowControl/>
              <w:shd w:val="clear" w:color="auto" w:fill="FFFFFF"/>
              <w:ind w:left="161" w:right="173"/>
              <w:rPr>
                <w:rFonts w:ascii="Helvetica" w:hAnsi="Helvetica"/>
                <w:color w:val="333333"/>
                <w:sz w:val="21"/>
                <w:szCs w:val="21"/>
              </w:rPr>
            </w:pPr>
            <w:r w:rsidRPr="003A0C1A">
              <w:rPr>
                <w:iCs/>
                <w:color w:val="333333"/>
                <w:sz w:val="28"/>
                <w:szCs w:val="28"/>
              </w:rPr>
              <w:t>4.3.3. Керівництво закладу освіти сприяє підвищенню кваліфікації педагогічних працівників</w:t>
            </w:r>
          </w:p>
          <w:p w:rsidR="00E14D4B" w:rsidRPr="003A0C1A" w:rsidRDefault="00E14D4B">
            <w:pPr>
              <w:jc w:val="center"/>
              <w:rPr>
                <w:color w:val="FF0000"/>
                <w:sz w:val="28"/>
                <w:szCs w:val="28"/>
              </w:rPr>
            </w:pPr>
          </w:p>
        </w:tc>
        <w:tc>
          <w:tcPr>
            <w:tcW w:w="9930" w:type="dxa"/>
            <w:gridSpan w:val="2"/>
            <w:tcBorders>
              <w:left w:val="single" w:sz="4" w:space="0" w:color="000000"/>
              <w:right w:val="single" w:sz="4" w:space="0" w:color="000000"/>
            </w:tcBorders>
          </w:tcPr>
          <w:p w:rsidR="00B461AB" w:rsidRPr="00B461AB" w:rsidRDefault="000C22C5" w:rsidP="000B2FC9">
            <w:pPr>
              <w:tabs>
                <w:tab w:val="left" w:leader="underscore" w:pos="8729"/>
                <w:tab w:val="left" w:leader="underscore" w:pos="10730"/>
              </w:tabs>
              <w:ind w:left="111" w:right="180" w:firstLine="567"/>
              <w:jc w:val="both"/>
              <w:rPr>
                <w:rFonts w:eastAsia="Courier New"/>
                <w:color w:val="000000"/>
                <w:sz w:val="28"/>
                <w:szCs w:val="28"/>
              </w:rPr>
            </w:pPr>
            <w:r>
              <w:rPr>
                <w:sz w:val="28"/>
                <w:szCs w:val="28"/>
              </w:rPr>
              <w:t xml:space="preserve"> </w:t>
            </w:r>
            <w:r w:rsidR="00786204" w:rsidRPr="000C22C5">
              <w:t>4.3.3.1.</w:t>
            </w:r>
            <w:r w:rsidR="00786204" w:rsidRPr="000C22C5">
              <w:rPr>
                <w:sz w:val="28"/>
                <w:szCs w:val="28"/>
              </w:rPr>
              <w:t xml:space="preserve"> </w:t>
            </w:r>
            <w:r w:rsidR="00946324" w:rsidRPr="000C22C5">
              <w:rPr>
                <w:sz w:val="28"/>
                <w:szCs w:val="28"/>
              </w:rPr>
              <w:t>У закладі освіти розроблений, затверджений та оприлюднений план підвищення кваліфікації педагогічних працівників</w:t>
            </w:r>
            <w:r w:rsidR="000B2FC9">
              <w:rPr>
                <w:sz w:val="28"/>
                <w:szCs w:val="28"/>
              </w:rPr>
              <w:t xml:space="preserve"> на 2022 рік, який</w:t>
            </w:r>
            <w:r w:rsidRPr="000C22C5">
              <w:rPr>
                <w:sz w:val="28"/>
                <w:szCs w:val="28"/>
              </w:rPr>
              <w:t xml:space="preserve"> </w:t>
            </w:r>
            <w:r w:rsidR="000B2FC9">
              <w:rPr>
                <w:rFonts w:eastAsia="Courier New"/>
                <w:bCs/>
                <w:color w:val="000000"/>
                <w:sz w:val="28"/>
                <w:szCs w:val="28"/>
              </w:rPr>
              <w:t xml:space="preserve">схвалено на засідання педагогічної ради (протокол </w:t>
            </w:r>
            <w:r w:rsidR="00310F1E">
              <w:rPr>
                <w:sz w:val="28"/>
                <w:szCs w:val="28"/>
              </w:rPr>
              <w:t>№5</w:t>
            </w:r>
            <w:r w:rsidR="000B2FC9">
              <w:rPr>
                <w:sz w:val="28"/>
                <w:szCs w:val="28"/>
              </w:rPr>
              <w:t xml:space="preserve"> </w:t>
            </w:r>
            <w:r w:rsidR="00310F1E">
              <w:rPr>
                <w:sz w:val="28"/>
                <w:szCs w:val="28"/>
              </w:rPr>
              <w:t>від 11.01</w:t>
            </w:r>
            <w:r w:rsidR="000B2FC9">
              <w:rPr>
                <w:sz w:val="28"/>
                <w:szCs w:val="28"/>
              </w:rPr>
              <w:t>.202</w:t>
            </w:r>
            <w:r w:rsidR="00310F1E">
              <w:rPr>
                <w:sz w:val="28"/>
                <w:szCs w:val="28"/>
              </w:rPr>
              <w:t>2</w:t>
            </w:r>
            <w:r w:rsidR="000B2FC9">
              <w:rPr>
                <w:rFonts w:eastAsia="Courier New"/>
                <w:bCs/>
                <w:color w:val="000000"/>
                <w:sz w:val="28"/>
                <w:szCs w:val="28"/>
              </w:rPr>
              <w:t xml:space="preserve">) та затверджено наказом по закладу </w:t>
            </w:r>
            <w:r w:rsidR="000B2FC9" w:rsidRPr="00310F1E">
              <w:rPr>
                <w:rFonts w:eastAsia="Courier New"/>
                <w:bCs/>
                <w:sz w:val="28"/>
                <w:szCs w:val="28"/>
              </w:rPr>
              <w:t>від</w:t>
            </w:r>
            <w:r w:rsidR="000B2FC9" w:rsidRPr="00310F1E">
              <w:rPr>
                <w:sz w:val="28"/>
                <w:szCs w:val="28"/>
              </w:rPr>
              <w:t xml:space="preserve"> </w:t>
            </w:r>
            <w:r w:rsidR="00310F1E" w:rsidRPr="00310F1E">
              <w:rPr>
                <w:sz w:val="28"/>
                <w:szCs w:val="28"/>
              </w:rPr>
              <w:t>11.01.2022 №5/к</w:t>
            </w:r>
            <w:r w:rsidR="000B2FC9" w:rsidRPr="00310F1E">
              <w:rPr>
                <w:rFonts w:eastAsia="Courier New"/>
                <w:bCs/>
                <w:sz w:val="28"/>
                <w:szCs w:val="28"/>
              </w:rPr>
              <w:t xml:space="preserve"> </w:t>
            </w:r>
            <w:r w:rsidRPr="00310F1E">
              <w:rPr>
                <w:sz w:val="28"/>
                <w:szCs w:val="28"/>
              </w:rPr>
              <w:t xml:space="preserve">(режим </w:t>
            </w:r>
            <w:r w:rsidRPr="000C22C5">
              <w:rPr>
                <w:sz w:val="28"/>
                <w:szCs w:val="28"/>
              </w:rPr>
              <w:t xml:space="preserve">доступу: </w:t>
            </w:r>
            <w:hyperlink r:id="rId12" w:history="1">
              <w:r w:rsidRPr="000C22C5">
                <w:rPr>
                  <w:rStyle w:val="a9"/>
                  <w:sz w:val="28"/>
                  <w:szCs w:val="28"/>
                </w:rPr>
                <w:t>https://zosh6.sumy.ua/Ped/Ped.php</w:t>
              </w:r>
            </w:hyperlink>
            <w:r w:rsidRPr="000C22C5">
              <w:rPr>
                <w:sz w:val="28"/>
                <w:szCs w:val="28"/>
              </w:rPr>
              <w:t>)</w:t>
            </w:r>
            <w:r w:rsidR="00946324" w:rsidRPr="000C22C5">
              <w:rPr>
                <w:sz w:val="28"/>
                <w:szCs w:val="28"/>
              </w:rPr>
              <w:t xml:space="preserve"> </w:t>
            </w:r>
            <w:r>
              <w:rPr>
                <w:sz w:val="28"/>
                <w:szCs w:val="28"/>
              </w:rPr>
              <w:t xml:space="preserve"> та </w:t>
            </w:r>
            <w:r w:rsidRPr="000C22C5">
              <w:rPr>
                <w:rFonts w:eastAsia="Courier New"/>
                <w:bCs/>
                <w:color w:val="000000"/>
                <w:sz w:val="28"/>
                <w:szCs w:val="28"/>
              </w:rPr>
              <w:t xml:space="preserve">Порядок </w:t>
            </w:r>
            <w:r w:rsidR="00B461AB" w:rsidRPr="00B461AB">
              <w:rPr>
                <w:rFonts w:eastAsia="Courier New"/>
                <w:bCs/>
                <w:color w:val="000000"/>
                <w:sz w:val="28"/>
                <w:szCs w:val="28"/>
              </w:rPr>
              <w:t xml:space="preserve">визнання результатів підвищення кваліфікації </w:t>
            </w:r>
            <w:r w:rsidRPr="000C22C5">
              <w:rPr>
                <w:rFonts w:eastAsia="Courier New"/>
                <w:bCs/>
                <w:color w:val="000000"/>
                <w:sz w:val="28"/>
                <w:szCs w:val="28"/>
              </w:rPr>
              <w:t>педагогічних працівників</w:t>
            </w:r>
            <w:r>
              <w:rPr>
                <w:rFonts w:eastAsia="Courier New"/>
                <w:bCs/>
                <w:color w:val="000000"/>
                <w:sz w:val="28"/>
                <w:szCs w:val="28"/>
              </w:rPr>
              <w:t xml:space="preserve">, який схвалено на засідання педагогічної ради (протокол </w:t>
            </w:r>
            <w:r>
              <w:rPr>
                <w:sz w:val="28"/>
                <w:szCs w:val="28"/>
              </w:rPr>
              <w:t>№8 від 09.06.2021 р.</w:t>
            </w:r>
            <w:r>
              <w:rPr>
                <w:rFonts w:eastAsia="Courier New"/>
                <w:bCs/>
                <w:color w:val="000000"/>
                <w:sz w:val="28"/>
                <w:szCs w:val="28"/>
              </w:rPr>
              <w:t>) та затверджено наказом по закладу від</w:t>
            </w:r>
            <w:r>
              <w:rPr>
                <w:sz w:val="28"/>
                <w:szCs w:val="28"/>
              </w:rPr>
              <w:t xml:space="preserve"> 09.06.2021 №144</w:t>
            </w:r>
            <w:r>
              <w:rPr>
                <w:rFonts w:eastAsia="Courier New"/>
                <w:bCs/>
                <w:color w:val="000000"/>
                <w:sz w:val="28"/>
                <w:szCs w:val="28"/>
              </w:rPr>
              <w:t>.</w:t>
            </w:r>
          </w:p>
          <w:p w:rsidR="00786204" w:rsidRDefault="00727961" w:rsidP="00D62460">
            <w:pPr>
              <w:ind w:left="170" w:right="170" w:firstLine="709"/>
              <w:jc w:val="both"/>
              <w:rPr>
                <w:sz w:val="28"/>
                <w:szCs w:val="28"/>
              </w:rPr>
            </w:pPr>
            <w:r w:rsidRPr="00D44E66">
              <w:rPr>
                <w:sz w:val="28"/>
                <w:szCs w:val="28"/>
              </w:rPr>
              <w:t>Керівництво закладу освіти створює умови для постійного підвищення кваліфікації, чергової та позачергової атестації, добровільної сертифі</w:t>
            </w:r>
            <w:r w:rsidR="00D62460" w:rsidRPr="00D44E66">
              <w:rPr>
                <w:sz w:val="28"/>
                <w:szCs w:val="28"/>
              </w:rPr>
              <w:t xml:space="preserve">кації педагогічних працівників. </w:t>
            </w:r>
            <w:r w:rsidR="000630B0" w:rsidRPr="00D44E66">
              <w:rPr>
                <w:sz w:val="28"/>
                <w:szCs w:val="28"/>
              </w:rPr>
              <w:t xml:space="preserve">Керівництво закладу освіти сприяє підвищенню кваліфікації педагогічних працівників та добровільній сертифікації, сприяє постійному професійному вдосконаленню кваліфікації педагогів, успішно мотивує педагогів до самоаналізу власної педагогічної діяльності. </w:t>
            </w:r>
          </w:p>
          <w:p w:rsidR="00D62460" w:rsidRPr="00D44E66" w:rsidRDefault="00786204" w:rsidP="00D62460">
            <w:pPr>
              <w:ind w:left="170" w:right="170" w:firstLine="709"/>
              <w:jc w:val="both"/>
              <w:rPr>
                <w:sz w:val="28"/>
                <w:szCs w:val="28"/>
              </w:rPr>
            </w:pPr>
            <w:r>
              <w:t>4.3.3.2</w:t>
            </w:r>
            <w:r w:rsidRPr="00763FDF">
              <w:t>.</w:t>
            </w:r>
            <w:r>
              <w:t xml:space="preserve"> </w:t>
            </w:r>
            <w:r w:rsidR="00D62460" w:rsidRPr="00D44E66">
              <w:rPr>
                <w:sz w:val="28"/>
                <w:szCs w:val="28"/>
              </w:rPr>
              <w:t>За результатами співбесіди більшість педагогів підтвердили наявність достатньої інформації від керівництва закладу освіти щодо сучасних форм і методів фахового вдосконалення.</w:t>
            </w:r>
          </w:p>
          <w:p w:rsidR="00C810E5" w:rsidRPr="00116A81" w:rsidRDefault="000630B0" w:rsidP="00C810E5">
            <w:pPr>
              <w:ind w:left="170" w:right="170" w:firstLine="709"/>
              <w:jc w:val="both"/>
              <w:rPr>
                <w:sz w:val="28"/>
                <w:szCs w:val="28"/>
              </w:rPr>
            </w:pPr>
            <w:r w:rsidRPr="00116A81">
              <w:rPr>
                <w:sz w:val="28"/>
                <w:szCs w:val="28"/>
              </w:rPr>
              <w:t xml:space="preserve">Широко використовують вчителі можливості онлайн платформ для освітян, користуються популярністю курси для педагогів на </w:t>
            </w:r>
            <w:r w:rsidR="00116A81" w:rsidRPr="00116A81">
              <w:rPr>
                <w:sz w:val="28"/>
                <w:szCs w:val="28"/>
              </w:rPr>
              <w:t>освітній платформі EdEra, Prometheus,</w:t>
            </w:r>
            <w:r w:rsidR="00D44E66" w:rsidRPr="00116A81">
              <w:rPr>
                <w:sz w:val="28"/>
                <w:szCs w:val="28"/>
              </w:rPr>
              <w:t>ТОВ «</w:t>
            </w:r>
            <w:r w:rsidR="00C810E5" w:rsidRPr="00116A81">
              <w:rPr>
                <w:sz w:val="28"/>
                <w:szCs w:val="28"/>
              </w:rPr>
              <w:t>Академія цифрового розвитку».</w:t>
            </w:r>
          </w:p>
          <w:p w:rsidR="00D62460" w:rsidRPr="00D44E66" w:rsidRDefault="00BC5AFC" w:rsidP="00C810E5">
            <w:pPr>
              <w:ind w:left="170" w:right="170" w:firstLine="709"/>
              <w:jc w:val="both"/>
              <w:rPr>
                <w:color w:val="FF0000"/>
                <w:sz w:val="28"/>
                <w:szCs w:val="28"/>
              </w:rPr>
            </w:pPr>
            <w:r w:rsidRPr="00D44E66">
              <w:rPr>
                <w:sz w:val="28"/>
                <w:szCs w:val="28"/>
              </w:rPr>
              <w:t xml:space="preserve">Питання професійного вдосконалення розглядаються засіданнями </w:t>
            </w:r>
            <w:r w:rsidRPr="000B2FC9">
              <w:rPr>
                <w:sz w:val="28"/>
                <w:szCs w:val="28"/>
              </w:rPr>
              <w:t>методичних об’єднань працівників та педагогічною радою закладу.</w:t>
            </w:r>
            <w:r w:rsidR="00D62460" w:rsidRPr="000B2FC9">
              <w:rPr>
                <w:sz w:val="28"/>
                <w:szCs w:val="28"/>
              </w:rPr>
              <w:t xml:space="preserve"> Педагогічна рада узгоджує та здійснює контроль за виконанням програми курсової підготовки, розглядає питання педагогічної атестації.</w:t>
            </w:r>
          </w:p>
          <w:p w:rsidR="00B64209" w:rsidRPr="003A0C1A" w:rsidRDefault="00C810E5" w:rsidP="001743F4">
            <w:pPr>
              <w:pStyle w:val="a7"/>
              <w:spacing w:after="240"/>
              <w:ind w:left="245" w:right="170" w:firstLine="574"/>
              <w:jc w:val="both"/>
              <w:rPr>
                <w:color w:val="FF0000"/>
                <w:sz w:val="28"/>
                <w:szCs w:val="28"/>
              </w:rPr>
            </w:pPr>
            <w:r>
              <w:rPr>
                <w:i/>
                <w:sz w:val="28"/>
                <w:szCs w:val="28"/>
              </w:rPr>
              <w:t>Н</w:t>
            </w:r>
            <w:r w:rsidRPr="00601F4F">
              <w:rPr>
                <w:i/>
                <w:sz w:val="28"/>
                <w:szCs w:val="28"/>
              </w:rPr>
              <w:t>езважаючи на інформаційно-просвітницьку роботу щодо проходж</w:t>
            </w:r>
            <w:r>
              <w:rPr>
                <w:i/>
                <w:sz w:val="28"/>
                <w:szCs w:val="28"/>
              </w:rPr>
              <w:t>ення добровільної сертифікації педагогічні працівники даної ініціативи не виявили</w:t>
            </w:r>
            <w:r w:rsidRPr="00D44E66">
              <w:rPr>
                <w:i/>
                <w:sz w:val="28"/>
                <w:szCs w:val="28"/>
              </w:rPr>
              <w:t xml:space="preserve">. </w:t>
            </w:r>
            <w:r>
              <w:rPr>
                <w:i/>
                <w:sz w:val="28"/>
                <w:szCs w:val="28"/>
              </w:rPr>
              <w:t xml:space="preserve">У новому навчальному році </w:t>
            </w:r>
            <w:r w:rsidR="00601F4F">
              <w:rPr>
                <w:i/>
                <w:sz w:val="28"/>
                <w:szCs w:val="28"/>
              </w:rPr>
              <w:t xml:space="preserve">необхідно продовжити надання </w:t>
            </w:r>
            <w:r w:rsidR="00601F4F" w:rsidRPr="00D44E66">
              <w:rPr>
                <w:i/>
                <w:sz w:val="28"/>
                <w:szCs w:val="28"/>
              </w:rPr>
              <w:t>мет</w:t>
            </w:r>
            <w:r>
              <w:rPr>
                <w:i/>
                <w:sz w:val="28"/>
                <w:szCs w:val="28"/>
              </w:rPr>
              <w:t>одичної підтримки новопризначеним та малодосвідченим педагогічним працівникам</w:t>
            </w:r>
            <w:r w:rsidR="00601F4F" w:rsidRPr="00D44E66">
              <w:rPr>
                <w:i/>
                <w:sz w:val="28"/>
                <w:szCs w:val="28"/>
              </w:rPr>
              <w:t>.</w:t>
            </w:r>
          </w:p>
        </w:tc>
        <w:tc>
          <w:tcPr>
            <w:tcW w:w="2643" w:type="dxa"/>
            <w:tcBorders>
              <w:left w:val="single" w:sz="4" w:space="0" w:color="000000"/>
            </w:tcBorders>
          </w:tcPr>
          <w:p w:rsidR="0018380E" w:rsidRPr="000B2FC9" w:rsidRDefault="0018380E" w:rsidP="0018380E">
            <w:pPr>
              <w:pStyle w:val="a7"/>
              <w:numPr>
                <w:ilvl w:val="0"/>
                <w:numId w:val="14"/>
              </w:numPr>
              <w:spacing w:after="240"/>
              <w:ind w:left="245" w:right="170" w:firstLine="0"/>
              <w:rPr>
                <w:sz w:val="28"/>
                <w:szCs w:val="28"/>
              </w:rPr>
            </w:pPr>
            <w:r w:rsidRPr="000B2FC9">
              <w:rPr>
                <w:sz w:val="28"/>
                <w:szCs w:val="28"/>
              </w:rPr>
              <w:t>Методична підтримка новопризначених, малодосвідчених педагогічних працівників</w:t>
            </w:r>
          </w:p>
          <w:p w:rsidR="0018380E" w:rsidRPr="000B2FC9" w:rsidRDefault="0018380E" w:rsidP="0018380E">
            <w:pPr>
              <w:pStyle w:val="a7"/>
              <w:spacing w:after="240"/>
              <w:ind w:left="605" w:right="170"/>
              <w:rPr>
                <w:sz w:val="28"/>
                <w:szCs w:val="28"/>
              </w:rPr>
            </w:pPr>
          </w:p>
          <w:p w:rsidR="0018380E" w:rsidRPr="000B2FC9" w:rsidRDefault="0018380E" w:rsidP="0018380E">
            <w:pPr>
              <w:pStyle w:val="a7"/>
              <w:numPr>
                <w:ilvl w:val="0"/>
                <w:numId w:val="14"/>
              </w:numPr>
              <w:spacing w:before="240" w:after="240"/>
              <w:ind w:left="245" w:right="170" w:firstLine="0"/>
              <w:rPr>
                <w:sz w:val="28"/>
                <w:szCs w:val="28"/>
              </w:rPr>
            </w:pPr>
            <w:r w:rsidRPr="000B2FC9">
              <w:rPr>
                <w:sz w:val="28"/>
                <w:szCs w:val="28"/>
                <w:highlight w:val="white"/>
              </w:rPr>
              <w:t>Відвідування уроків з метою методичної допомоги</w:t>
            </w:r>
          </w:p>
          <w:p w:rsidR="00D44E66" w:rsidRPr="000B2FC9" w:rsidRDefault="00D44E66" w:rsidP="00D44E66">
            <w:pPr>
              <w:pStyle w:val="a7"/>
              <w:rPr>
                <w:sz w:val="28"/>
                <w:szCs w:val="28"/>
              </w:rPr>
            </w:pPr>
          </w:p>
          <w:p w:rsidR="00D44E66" w:rsidRPr="000B2FC9" w:rsidRDefault="00D44E66" w:rsidP="0018380E">
            <w:pPr>
              <w:pStyle w:val="a7"/>
              <w:numPr>
                <w:ilvl w:val="0"/>
                <w:numId w:val="14"/>
              </w:numPr>
              <w:spacing w:before="240" w:after="240"/>
              <w:ind w:left="245" w:right="170" w:firstLine="0"/>
              <w:rPr>
                <w:rStyle w:val="ab"/>
                <w:b w:val="0"/>
                <w:bCs w:val="0"/>
                <w:sz w:val="28"/>
                <w:szCs w:val="28"/>
              </w:rPr>
            </w:pPr>
            <w:r w:rsidRPr="000B2FC9">
              <w:rPr>
                <w:rStyle w:val="ab"/>
                <w:b w:val="0"/>
                <w:sz w:val="28"/>
                <w:szCs w:val="28"/>
              </w:rPr>
              <w:t xml:space="preserve">Сприяння проходженню </w:t>
            </w:r>
            <w:r w:rsidR="00892B94" w:rsidRPr="000B2FC9">
              <w:rPr>
                <w:rStyle w:val="ab"/>
                <w:b w:val="0"/>
                <w:sz w:val="28"/>
                <w:szCs w:val="28"/>
              </w:rPr>
              <w:t xml:space="preserve">добровільної </w:t>
            </w:r>
            <w:r w:rsidRPr="000B2FC9">
              <w:rPr>
                <w:rStyle w:val="ab"/>
                <w:b w:val="0"/>
                <w:sz w:val="28"/>
                <w:szCs w:val="28"/>
              </w:rPr>
              <w:t>сертифікації</w:t>
            </w:r>
            <w:r w:rsidRPr="000B2FC9">
              <w:rPr>
                <w:rStyle w:val="ab"/>
                <w:sz w:val="28"/>
                <w:szCs w:val="28"/>
              </w:rPr>
              <w:t> </w:t>
            </w:r>
          </w:p>
          <w:p w:rsidR="00E14D4B" w:rsidRPr="003A0C1A" w:rsidRDefault="00D44E66" w:rsidP="001743F4">
            <w:pPr>
              <w:pStyle w:val="a7"/>
              <w:spacing w:before="240" w:after="240"/>
              <w:ind w:left="245" w:right="170"/>
              <w:rPr>
                <w:color w:val="FF0000"/>
                <w:sz w:val="28"/>
                <w:szCs w:val="28"/>
              </w:rPr>
            </w:pPr>
            <w:r w:rsidRPr="000B2FC9">
              <w:rPr>
                <w:sz w:val="28"/>
                <w:szCs w:val="28"/>
              </w:rPr>
              <w:t>педагогічними працівниками</w:t>
            </w:r>
          </w:p>
        </w:tc>
      </w:tr>
      <w:tr w:rsidR="009B2DAD" w:rsidRPr="003A0C1A" w:rsidTr="00B049C6">
        <w:trPr>
          <w:trHeight w:val="407"/>
        </w:trPr>
        <w:tc>
          <w:tcPr>
            <w:tcW w:w="15033" w:type="dxa"/>
            <w:gridSpan w:val="5"/>
          </w:tcPr>
          <w:p w:rsidR="00E14D4B" w:rsidRPr="000B2FC9" w:rsidRDefault="00B049C6" w:rsidP="00B049C6">
            <w:pPr>
              <w:ind w:left="170" w:right="170"/>
              <w:jc w:val="center"/>
              <w:rPr>
                <w:b/>
                <w:sz w:val="28"/>
                <w:szCs w:val="28"/>
              </w:rPr>
            </w:pPr>
            <w:r w:rsidRPr="000B2FC9">
              <w:rPr>
                <w:b/>
                <w:sz w:val="28"/>
                <w:szCs w:val="28"/>
              </w:rPr>
              <w:t>Визнати роботу педагогів за критерієм 4.3.3. на достатньому рівні</w:t>
            </w:r>
          </w:p>
        </w:tc>
      </w:tr>
      <w:tr w:rsidR="009B2DAD" w:rsidRPr="003A0C1A" w:rsidTr="005C48CB">
        <w:trPr>
          <w:trHeight w:val="703"/>
        </w:trPr>
        <w:tc>
          <w:tcPr>
            <w:tcW w:w="15033" w:type="dxa"/>
            <w:gridSpan w:val="5"/>
          </w:tcPr>
          <w:p w:rsidR="00E14D4B" w:rsidRPr="000B2FC9" w:rsidRDefault="009B2DAD" w:rsidP="00D50AC4">
            <w:pPr>
              <w:ind w:left="161"/>
              <w:jc w:val="both"/>
              <w:rPr>
                <w:b/>
                <w:sz w:val="28"/>
                <w:szCs w:val="28"/>
              </w:rPr>
            </w:pPr>
            <w:r w:rsidRPr="000B2FC9">
              <w:rPr>
                <w:b/>
                <w:i/>
                <w:sz w:val="28"/>
                <w:szCs w:val="28"/>
              </w:rPr>
              <w:t xml:space="preserve">Оцінити педагогічну діяльність за вимогою/правилом </w:t>
            </w:r>
            <w:r w:rsidR="00B049C6" w:rsidRPr="000B2FC9">
              <w:rPr>
                <w:b/>
                <w:i/>
                <w:sz w:val="28"/>
                <w:szCs w:val="28"/>
              </w:rPr>
              <w:t>4</w:t>
            </w:r>
            <w:r w:rsidRPr="000B2FC9">
              <w:rPr>
                <w:b/>
                <w:i/>
                <w:sz w:val="28"/>
                <w:szCs w:val="28"/>
              </w:rPr>
              <w:t>.3</w:t>
            </w:r>
            <w:r w:rsidR="00D50AC4" w:rsidRPr="000B2FC9">
              <w:rPr>
                <w:b/>
                <w:i/>
                <w:sz w:val="28"/>
                <w:szCs w:val="28"/>
              </w:rPr>
              <w:t>.</w:t>
            </w:r>
            <w:r w:rsidRPr="000B2FC9">
              <w:rPr>
                <w:b/>
                <w:i/>
                <w:sz w:val="28"/>
                <w:szCs w:val="28"/>
              </w:rPr>
              <w:t>(</w:t>
            </w:r>
            <w:r w:rsidR="00B049C6" w:rsidRPr="000B2FC9">
              <w:rPr>
                <w:b/>
                <w:bCs/>
                <w:i/>
                <w:sz w:val="28"/>
                <w:szCs w:val="28"/>
              </w:rPr>
              <w:t>Ефективність кадрової політики та забезпечення можливостей для професійного розвитку педагогічних працівників</w:t>
            </w:r>
            <w:r w:rsidRPr="000B2FC9">
              <w:rPr>
                <w:b/>
                <w:i/>
                <w:sz w:val="28"/>
                <w:szCs w:val="28"/>
              </w:rPr>
              <w:t>)</w:t>
            </w:r>
            <w:r w:rsidR="00D50AC4" w:rsidRPr="000B2FC9">
              <w:rPr>
                <w:b/>
                <w:i/>
                <w:sz w:val="28"/>
                <w:szCs w:val="28"/>
              </w:rPr>
              <w:t xml:space="preserve"> </w:t>
            </w:r>
            <w:r w:rsidRPr="000B2FC9">
              <w:rPr>
                <w:b/>
                <w:i/>
                <w:sz w:val="28"/>
                <w:szCs w:val="28"/>
              </w:rPr>
              <w:t>на достатньому рівні</w:t>
            </w:r>
          </w:p>
        </w:tc>
      </w:tr>
      <w:tr w:rsidR="009B2DAD" w:rsidRPr="003A0C1A" w:rsidTr="00FF71A9">
        <w:trPr>
          <w:trHeight w:val="987"/>
        </w:trPr>
        <w:tc>
          <w:tcPr>
            <w:tcW w:w="15033" w:type="dxa"/>
            <w:gridSpan w:val="5"/>
          </w:tcPr>
          <w:p w:rsidR="00E14D4B" w:rsidRPr="000B2FC9" w:rsidRDefault="009B2DAD" w:rsidP="00FE18A3">
            <w:pPr>
              <w:ind w:left="170" w:right="170"/>
              <w:jc w:val="center"/>
              <w:rPr>
                <w:b/>
                <w:sz w:val="28"/>
                <w:szCs w:val="28"/>
              </w:rPr>
            </w:pPr>
            <w:r w:rsidRPr="000B2FC9">
              <w:rPr>
                <w:b/>
                <w:sz w:val="28"/>
                <w:szCs w:val="28"/>
              </w:rPr>
              <w:t xml:space="preserve">Вимога/правило </w:t>
            </w:r>
            <w:r w:rsidR="00BC743D" w:rsidRPr="000B2FC9">
              <w:rPr>
                <w:b/>
                <w:bCs/>
                <w:sz w:val="28"/>
                <w:szCs w:val="28"/>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9B2DAD" w:rsidRPr="003A0C1A" w:rsidTr="00A75C35">
        <w:trPr>
          <w:trHeight w:val="416"/>
        </w:trPr>
        <w:tc>
          <w:tcPr>
            <w:tcW w:w="2460" w:type="dxa"/>
            <w:gridSpan w:val="2"/>
            <w:tcBorders>
              <w:right w:val="single" w:sz="4" w:space="0" w:color="000000"/>
            </w:tcBorders>
          </w:tcPr>
          <w:p w:rsidR="00BC743D" w:rsidRPr="003A0C1A" w:rsidRDefault="00BC743D" w:rsidP="00BC743D">
            <w:pPr>
              <w:ind w:left="161" w:right="173"/>
              <w:rPr>
                <w:iCs/>
                <w:color w:val="333333"/>
                <w:sz w:val="28"/>
                <w:szCs w:val="28"/>
              </w:rPr>
            </w:pPr>
            <w:r w:rsidRPr="003A0C1A">
              <w:rPr>
                <w:iCs/>
                <w:color w:val="333333"/>
                <w:sz w:val="28"/>
                <w:szCs w:val="28"/>
              </w:rPr>
              <w:t xml:space="preserve">4.4.1. </w:t>
            </w:r>
          </w:p>
          <w:p w:rsidR="00E14D4B" w:rsidRPr="003A0C1A" w:rsidRDefault="00BC743D" w:rsidP="00BC743D">
            <w:pPr>
              <w:ind w:left="161" w:right="173"/>
              <w:rPr>
                <w:color w:val="FF0000"/>
                <w:sz w:val="28"/>
                <w:szCs w:val="28"/>
              </w:rPr>
            </w:pPr>
            <w:r w:rsidRPr="003A0C1A">
              <w:rPr>
                <w:iCs/>
                <w:color w:val="333333"/>
                <w:sz w:val="28"/>
                <w:szCs w:val="28"/>
              </w:rPr>
              <w:t>У закладі освіти створюються умови для реалізації прав і обов’язків учасників освітнього процесу</w:t>
            </w:r>
          </w:p>
        </w:tc>
        <w:tc>
          <w:tcPr>
            <w:tcW w:w="9930" w:type="dxa"/>
            <w:gridSpan w:val="2"/>
            <w:tcBorders>
              <w:left w:val="single" w:sz="4" w:space="0" w:color="000000"/>
              <w:right w:val="single" w:sz="4" w:space="0" w:color="000000"/>
            </w:tcBorders>
          </w:tcPr>
          <w:p w:rsidR="003A6885" w:rsidRPr="00015902" w:rsidRDefault="008465AB" w:rsidP="00015902">
            <w:pPr>
              <w:tabs>
                <w:tab w:val="left" w:pos="3650"/>
              </w:tabs>
              <w:ind w:left="111" w:right="180" w:firstLine="567"/>
              <w:jc w:val="both"/>
              <w:rPr>
                <w:sz w:val="28"/>
                <w:szCs w:val="28"/>
              </w:rPr>
            </w:pPr>
            <w:r>
              <w:t>4.4.1</w:t>
            </w:r>
            <w:r w:rsidRPr="00763FDF">
              <w:t>.1.</w:t>
            </w:r>
            <w:r>
              <w:t xml:space="preserve"> </w:t>
            </w:r>
            <w:r w:rsidR="00892B94" w:rsidRPr="00015902">
              <w:rPr>
                <w:sz w:val="28"/>
                <w:szCs w:val="28"/>
              </w:rPr>
              <w:t xml:space="preserve">Права та обов’язки учасників освітнього процесу у закладі реалізуються шляхом затвердження відповідних регламентуючих документів (розроблено правила внутрішнього трудового розпорядку, посадові інструкції працівників, правила поведінки здобувачів освіти). </w:t>
            </w:r>
            <w:hyperlink r:id="rId13">
              <w:r w:rsidR="003A6885" w:rsidRPr="00015902">
                <w:rPr>
                  <w:sz w:val="28"/>
                  <w:szCs w:val="28"/>
                </w:rPr>
                <w:t>Освітня програма</w:t>
              </w:r>
            </w:hyperlink>
            <w:r w:rsidR="003A6885" w:rsidRPr="00015902">
              <w:rPr>
                <w:sz w:val="28"/>
                <w:szCs w:val="28"/>
              </w:rPr>
              <w:t xml:space="preserve"> максимально враховує потреби учасників освітнього процесу. </w:t>
            </w:r>
            <w:r w:rsidR="00871083" w:rsidRPr="00015902">
              <w:rPr>
                <w:sz w:val="28"/>
                <w:szCs w:val="28"/>
              </w:rPr>
              <w:t>Учасники освітнього процесу обізнані зі своїми правами та обов’язками, вважають їх справедливими та доречними.</w:t>
            </w:r>
            <w:r w:rsidR="003A6885" w:rsidRPr="00015902">
              <w:rPr>
                <w:sz w:val="28"/>
                <w:szCs w:val="28"/>
              </w:rPr>
              <w:t xml:space="preserve"> </w:t>
            </w:r>
          </w:p>
          <w:p w:rsidR="00D05EB2" w:rsidRPr="00015902" w:rsidRDefault="00F7478A" w:rsidP="00015902">
            <w:pPr>
              <w:widowControl/>
              <w:shd w:val="clear" w:color="auto" w:fill="FFFFFF"/>
              <w:ind w:left="111" w:right="180" w:firstLine="567"/>
              <w:jc w:val="both"/>
              <w:rPr>
                <w:color w:val="7030A0"/>
                <w:sz w:val="28"/>
                <w:szCs w:val="28"/>
              </w:rPr>
            </w:pPr>
            <w:r w:rsidRPr="00F7478A">
              <w:rPr>
                <w:sz w:val="28"/>
                <w:szCs w:val="28"/>
              </w:rPr>
              <w:t xml:space="preserve">Правила поведінки для учнів розміщено </w:t>
            </w:r>
            <w:r>
              <w:rPr>
                <w:sz w:val="28"/>
                <w:szCs w:val="28"/>
              </w:rPr>
              <w:t xml:space="preserve">у класних кімнатах, </w:t>
            </w:r>
            <w:r w:rsidRPr="00F7478A">
              <w:rPr>
                <w:sz w:val="28"/>
                <w:szCs w:val="28"/>
              </w:rPr>
              <w:t>на інформаційних стендах закладу та на офіційному сайті (</w:t>
            </w:r>
            <w:hyperlink r:id="rId14" w:history="1">
              <w:r w:rsidRPr="00F7478A">
                <w:rPr>
                  <w:rStyle w:val="a9"/>
                  <w:sz w:val="28"/>
                  <w:szCs w:val="28"/>
                </w:rPr>
                <w:t>https://zosh6.sumy.ua/Bat/Pravila.pdf</w:t>
              </w:r>
            </w:hyperlink>
            <w:r w:rsidRPr="00F7478A">
              <w:rPr>
                <w:sz w:val="28"/>
                <w:szCs w:val="28"/>
              </w:rPr>
              <w:t xml:space="preserve">), </w:t>
            </w:r>
            <w:r>
              <w:rPr>
                <w:sz w:val="28"/>
                <w:szCs w:val="28"/>
              </w:rPr>
              <w:t>до розробки яких залучалися</w:t>
            </w:r>
            <w:r w:rsidRPr="00F7478A">
              <w:rPr>
                <w:sz w:val="28"/>
                <w:szCs w:val="28"/>
              </w:rPr>
              <w:t xml:space="preserve"> представники учнівського самоврядування та вчителі. </w:t>
            </w:r>
            <w:r w:rsidR="00871083" w:rsidRPr="00F7478A">
              <w:rPr>
                <w:sz w:val="28"/>
                <w:szCs w:val="28"/>
              </w:rPr>
              <w:t>Керівництво закладу</w:t>
            </w:r>
            <w:r w:rsidR="00871083" w:rsidRPr="00015902">
              <w:rPr>
                <w:sz w:val="28"/>
                <w:szCs w:val="28"/>
              </w:rPr>
              <w:t xml:space="preserve"> освіти вчасно реагує на порушення прав і обов’язків учасників освітнього процесу, приймає відповідні рішення та аналізує їх виконання.  Для попередження конфліктних ситуацій, розв'язання проблем у міжособистісних відносинах у закладі освіти під керівництвом практичного психолога організовано роботу </w:t>
            </w:r>
            <w:hyperlink r:id="rId15">
              <w:r w:rsidR="00871083" w:rsidRPr="00015902">
                <w:rPr>
                  <w:sz w:val="28"/>
                  <w:szCs w:val="28"/>
                </w:rPr>
                <w:t>шкільної служби порозуміння</w:t>
              </w:r>
            </w:hyperlink>
            <w:r w:rsidR="00871083" w:rsidRPr="00015902">
              <w:rPr>
                <w:sz w:val="28"/>
                <w:szCs w:val="28"/>
              </w:rPr>
              <w:t xml:space="preserve">. </w:t>
            </w:r>
          </w:p>
          <w:p w:rsidR="00727961" w:rsidRPr="00015902" w:rsidRDefault="00727961" w:rsidP="00015902">
            <w:pPr>
              <w:widowControl/>
              <w:shd w:val="clear" w:color="auto" w:fill="FFFFFF"/>
              <w:ind w:left="111" w:right="180" w:firstLine="567"/>
              <w:jc w:val="both"/>
              <w:rPr>
                <w:rFonts w:ascii="Helvetica" w:hAnsi="Helvetica"/>
                <w:color w:val="7030A0"/>
                <w:sz w:val="28"/>
                <w:szCs w:val="28"/>
              </w:rPr>
            </w:pPr>
            <w:r w:rsidRPr="00015902">
              <w:rPr>
                <w:sz w:val="28"/>
                <w:szCs w:val="28"/>
              </w:rPr>
              <w:t>Учасники освітнього процесу ознайомлені зі своїми правами та обов’язками. Більшість учасників освітнього процесу вважають, що їхні права в закладі освіти не порушуються.</w:t>
            </w:r>
          </w:p>
          <w:p w:rsidR="00E14D4B" w:rsidRPr="00015902" w:rsidRDefault="007A54B6" w:rsidP="00F7478A">
            <w:pPr>
              <w:ind w:left="170" w:right="180" w:firstLine="508"/>
              <w:jc w:val="both"/>
              <w:rPr>
                <w:i/>
                <w:color w:val="FF0000"/>
                <w:sz w:val="28"/>
                <w:szCs w:val="28"/>
              </w:rPr>
            </w:pPr>
            <w:r w:rsidRPr="003A0C1A">
              <w:rPr>
                <w:color w:val="FF0000"/>
                <w:sz w:val="28"/>
                <w:szCs w:val="28"/>
              </w:rPr>
              <w:t> </w:t>
            </w:r>
            <w:r w:rsidR="00015902">
              <w:rPr>
                <w:i/>
                <w:sz w:val="28"/>
                <w:szCs w:val="28"/>
              </w:rPr>
              <w:t>Однак</w:t>
            </w:r>
            <w:r w:rsidR="003A6885" w:rsidRPr="00015902">
              <w:rPr>
                <w:i/>
                <w:sz w:val="28"/>
                <w:szCs w:val="28"/>
              </w:rPr>
              <w:t xml:space="preserve"> у закладі </w:t>
            </w:r>
            <w:r w:rsidR="00A43816" w:rsidRPr="00015902">
              <w:rPr>
                <w:i/>
                <w:sz w:val="28"/>
                <w:szCs w:val="28"/>
              </w:rPr>
              <w:t xml:space="preserve">освіти </w:t>
            </w:r>
            <w:r w:rsidR="003A6885" w:rsidRPr="00015902">
              <w:rPr>
                <w:i/>
                <w:sz w:val="28"/>
                <w:szCs w:val="28"/>
              </w:rPr>
              <w:t xml:space="preserve">розроблено та оприлюднено на сайті закладу </w:t>
            </w:r>
            <w:r w:rsidR="00A43816" w:rsidRPr="00015902">
              <w:rPr>
                <w:i/>
                <w:sz w:val="28"/>
                <w:szCs w:val="28"/>
              </w:rPr>
              <w:t>лише</w:t>
            </w:r>
            <w:r w:rsidR="003A6885" w:rsidRPr="00015902">
              <w:rPr>
                <w:i/>
                <w:sz w:val="28"/>
                <w:szCs w:val="28"/>
              </w:rPr>
              <w:t xml:space="preserve"> правила поведінки здобувачів</w:t>
            </w:r>
            <w:r w:rsidR="00F7478A">
              <w:rPr>
                <w:i/>
                <w:sz w:val="28"/>
                <w:szCs w:val="28"/>
              </w:rPr>
              <w:t xml:space="preserve"> </w:t>
            </w:r>
            <w:r w:rsidR="00A43816" w:rsidRPr="00015902">
              <w:rPr>
                <w:i/>
                <w:sz w:val="28"/>
                <w:szCs w:val="28"/>
              </w:rPr>
              <w:t xml:space="preserve"> а не </w:t>
            </w:r>
            <w:r w:rsidR="003A6885" w:rsidRPr="00015902">
              <w:rPr>
                <w:i/>
                <w:sz w:val="28"/>
                <w:szCs w:val="28"/>
              </w:rPr>
              <w:t xml:space="preserve"> </w:t>
            </w:r>
            <w:hyperlink r:id="rId16">
              <w:r w:rsidR="00A43816" w:rsidRPr="00015902">
                <w:rPr>
                  <w:i/>
                  <w:sz w:val="28"/>
                  <w:szCs w:val="28"/>
                </w:rPr>
                <w:t>усіх</w:t>
              </w:r>
            </w:hyperlink>
            <w:r w:rsidR="00A43816" w:rsidRPr="00015902">
              <w:rPr>
                <w:i/>
                <w:sz w:val="28"/>
                <w:szCs w:val="28"/>
              </w:rPr>
              <w:t xml:space="preserve"> </w:t>
            </w:r>
            <w:r w:rsidR="003A6885" w:rsidRPr="00015902">
              <w:rPr>
                <w:i/>
                <w:sz w:val="28"/>
                <w:szCs w:val="28"/>
              </w:rPr>
              <w:t>учасників освітнього процесу</w:t>
            </w:r>
            <w:r w:rsidR="00A43816" w:rsidRPr="000954D9">
              <w:rPr>
                <w:i/>
                <w:sz w:val="28"/>
                <w:szCs w:val="28"/>
              </w:rPr>
              <w:t xml:space="preserve">. </w:t>
            </w:r>
            <w:r w:rsidR="00ED345E" w:rsidRPr="000954D9">
              <w:rPr>
                <w:i/>
                <w:sz w:val="28"/>
                <w:szCs w:val="28"/>
              </w:rPr>
              <w:t xml:space="preserve">Потребує </w:t>
            </w:r>
            <w:r w:rsidR="000954D9">
              <w:rPr>
                <w:i/>
                <w:sz w:val="28"/>
                <w:szCs w:val="28"/>
              </w:rPr>
              <w:t>о</w:t>
            </w:r>
            <w:r w:rsidR="009864E2">
              <w:rPr>
                <w:i/>
                <w:sz w:val="28"/>
                <w:szCs w:val="28"/>
              </w:rPr>
              <w:t>працювання питання наявно</w:t>
            </w:r>
            <w:r w:rsidR="00ED345E" w:rsidRPr="000954D9">
              <w:rPr>
                <w:i/>
                <w:sz w:val="28"/>
                <w:szCs w:val="28"/>
              </w:rPr>
              <w:t>сті  та змісту ін</w:t>
            </w:r>
            <w:r w:rsidR="000954D9">
              <w:rPr>
                <w:i/>
                <w:sz w:val="28"/>
                <w:szCs w:val="28"/>
              </w:rPr>
              <w:t>формаційних стендів, доцільно</w:t>
            </w:r>
            <w:r w:rsidR="00ED345E" w:rsidRPr="000954D9">
              <w:rPr>
                <w:i/>
                <w:sz w:val="28"/>
                <w:szCs w:val="28"/>
              </w:rPr>
              <w:t>сті їх розміщення в коридорах закладу.</w:t>
            </w:r>
          </w:p>
        </w:tc>
        <w:tc>
          <w:tcPr>
            <w:tcW w:w="2643" w:type="dxa"/>
            <w:tcBorders>
              <w:left w:val="single" w:sz="4" w:space="0" w:color="000000"/>
            </w:tcBorders>
          </w:tcPr>
          <w:p w:rsidR="00E14D4B" w:rsidRPr="00EA48E6" w:rsidRDefault="009B2DAD" w:rsidP="00EA48E6">
            <w:pPr>
              <w:spacing w:after="240"/>
              <w:ind w:left="170" w:right="170"/>
              <w:rPr>
                <w:sz w:val="28"/>
                <w:szCs w:val="28"/>
              </w:rPr>
            </w:pPr>
            <w:r w:rsidRPr="00EA48E6">
              <w:rPr>
                <w:sz w:val="28"/>
                <w:szCs w:val="28"/>
              </w:rPr>
              <w:t>1.</w:t>
            </w:r>
            <w:r w:rsidR="00537DB8" w:rsidRPr="00EA48E6">
              <w:rPr>
                <w:sz w:val="28"/>
                <w:szCs w:val="28"/>
              </w:rPr>
              <w:t xml:space="preserve"> Розробити та оприлюднити в закладі правила поведінки, які стосуються всіх учасників освітнього процесу</w:t>
            </w:r>
          </w:p>
          <w:p w:rsidR="00E14D4B" w:rsidRPr="00EA48E6" w:rsidRDefault="009B2DAD" w:rsidP="00EA48E6">
            <w:pPr>
              <w:ind w:left="170" w:right="170"/>
              <w:rPr>
                <w:sz w:val="28"/>
                <w:szCs w:val="28"/>
              </w:rPr>
            </w:pPr>
            <w:r w:rsidRPr="00EA48E6">
              <w:rPr>
                <w:sz w:val="28"/>
                <w:szCs w:val="28"/>
              </w:rPr>
              <w:t xml:space="preserve">2. </w:t>
            </w:r>
            <w:r w:rsidR="00537DB8" w:rsidRPr="00EA48E6">
              <w:rPr>
                <w:sz w:val="28"/>
                <w:szCs w:val="28"/>
              </w:rPr>
              <w:t xml:space="preserve">Опрацювати наявність  та зміст інформаційних стендів, доцільність їх розміщення в коридорах закладу </w:t>
            </w:r>
          </w:p>
          <w:p w:rsidR="00E14D4B" w:rsidRPr="003A0C1A" w:rsidRDefault="00E14D4B">
            <w:pPr>
              <w:ind w:left="170" w:right="170"/>
              <w:jc w:val="both"/>
              <w:rPr>
                <w:color w:val="FF0000"/>
                <w:sz w:val="28"/>
                <w:szCs w:val="28"/>
              </w:rPr>
            </w:pPr>
          </w:p>
        </w:tc>
      </w:tr>
      <w:tr w:rsidR="009B2DAD" w:rsidRPr="003A0C1A" w:rsidTr="00D50AC4">
        <w:trPr>
          <w:trHeight w:val="396"/>
        </w:trPr>
        <w:tc>
          <w:tcPr>
            <w:tcW w:w="15033" w:type="dxa"/>
            <w:gridSpan w:val="5"/>
          </w:tcPr>
          <w:p w:rsidR="00E14D4B" w:rsidRPr="003A0C1A" w:rsidRDefault="00D50AC4" w:rsidP="00D50AC4">
            <w:pPr>
              <w:ind w:left="170" w:right="170"/>
              <w:jc w:val="center"/>
              <w:rPr>
                <w:color w:val="FF0000"/>
                <w:sz w:val="28"/>
                <w:szCs w:val="28"/>
              </w:rPr>
            </w:pPr>
            <w:r w:rsidRPr="000B2FC9">
              <w:rPr>
                <w:b/>
                <w:sz w:val="28"/>
                <w:szCs w:val="28"/>
              </w:rPr>
              <w:t>Визнати роботу педагогів за критерієм 4.4.1. на достатньому рівні</w:t>
            </w:r>
          </w:p>
        </w:tc>
      </w:tr>
      <w:tr w:rsidR="009B2DAD" w:rsidRPr="003A0C1A" w:rsidTr="000E5688">
        <w:trPr>
          <w:trHeight w:val="407"/>
        </w:trPr>
        <w:tc>
          <w:tcPr>
            <w:tcW w:w="2460" w:type="dxa"/>
            <w:gridSpan w:val="2"/>
            <w:tcBorders>
              <w:right w:val="single" w:sz="4" w:space="0" w:color="000000"/>
            </w:tcBorders>
          </w:tcPr>
          <w:p w:rsidR="00EA0925" w:rsidRPr="003A0C1A" w:rsidRDefault="00EA0925" w:rsidP="00EA0925">
            <w:pPr>
              <w:ind w:left="161" w:right="173"/>
              <w:rPr>
                <w:iCs/>
                <w:color w:val="333333"/>
                <w:sz w:val="28"/>
                <w:szCs w:val="28"/>
              </w:rPr>
            </w:pPr>
            <w:r w:rsidRPr="003A0C1A">
              <w:rPr>
                <w:iCs/>
                <w:color w:val="333333"/>
                <w:sz w:val="28"/>
                <w:szCs w:val="28"/>
              </w:rPr>
              <w:t xml:space="preserve">4.4.2. </w:t>
            </w:r>
          </w:p>
          <w:p w:rsidR="00E14D4B" w:rsidRPr="003A0C1A" w:rsidRDefault="00EA0925" w:rsidP="00EA0925">
            <w:pPr>
              <w:ind w:left="161" w:right="173"/>
              <w:rPr>
                <w:color w:val="FF0000"/>
                <w:sz w:val="28"/>
                <w:szCs w:val="28"/>
              </w:rPr>
            </w:pPr>
            <w:r w:rsidRPr="003A0C1A">
              <w:rPr>
                <w:iCs/>
                <w:color w:val="333333"/>
                <w:sz w:val="28"/>
                <w:szCs w:val="28"/>
              </w:rPr>
              <w:t>Управлінські рішення приймаються з урахуванням пропозицій учасників освітнього процесу</w:t>
            </w:r>
          </w:p>
        </w:tc>
        <w:tc>
          <w:tcPr>
            <w:tcW w:w="9930" w:type="dxa"/>
            <w:gridSpan w:val="2"/>
            <w:tcBorders>
              <w:left w:val="single" w:sz="4" w:space="0" w:color="000000"/>
              <w:right w:val="single" w:sz="4" w:space="0" w:color="000000"/>
            </w:tcBorders>
          </w:tcPr>
          <w:p w:rsidR="001E0156" w:rsidRPr="00AE6A49" w:rsidRDefault="008465AB" w:rsidP="001E0156">
            <w:pPr>
              <w:ind w:left="170" w:right="180" w:firstLine="508"/>
              <w:jc w:val="both"/>
              <w:rPr>
                <w:sz w:val="28"/>
                <w:szCs w:val="28"/>
              </w:rPr>
            </w:pPr>
            <w:r>
              <w:t>4.4.2</w:t>
            </w:r>
            <w:r w:rsidRPr="00763FDF">
              <w:t>.1.</w:t>
            </w:r>
            <w:r>
              <w:t xml:space="preserve"> </w:t>
            </w:r>
            <w:r w:rsidR="002E1161" w:rsidRPr="00AE6A49">
              <w:rPr>
                <w:sz w:val="28"/>
                <w:szCs w:val="28"/>
              </w:rPr>
              <w:t xml:space="preserve">Керівництво закладу освіти відкрите до діалогу з учасниками освітнього процесу, </w:t>
            </w:r>
            <w:r w:rsidR="001E0156" w:rsidRPr="00AE6A49">
              <w:rPr>
                <w:sz w:val="28"/>
                <w:szCs w:val="28"/>
              </w:rPr>
              <w:t xml:space="preserve">управлінські рішення ухвалюються з урахуванням пропозицій учасників освітнього процесу. </w:t>
            </w:r>
          </w:p>
          <w:p w:rsidR="001E0156" w:rsidRPr="00AE6A49" w:rsidRDefault="002E1161" w:rsidP="001E0156">
            <w:pPr>
              <w:ind w:left="170" w:right="180" w:firstLine="508"/>
              <w:jc w:val="both"/>
              <w:rPr>
                <w:sz w:val="28"/>
                <w:szCs w:val="28"/>
              </w:rPr>
            </w:pPr>
            <w:r w:rsidRPr="00AE6A49">
              <w:rPr>
                <w:sz w:val="28"/>
                <w:szCs w:val="28"/>
              </w:rPr>
              <w:t>У закладі освіти спостерігається ефективна співпраця та комунікація між керівником та його заступниками, і</w:t>
            </w:r>
            <w:r w:rsidR="001E0156" w:rsidRPr="00AE6A49">
              <w:rPr>
                <w:sz w:val="28"/>
                <w:szCs w:val="28"/>
              </w:rPr>
              <w:t>ншими працівниками.</w:t>
            </w:r>
          </w:p>
          <w:p w:rsidR="000526C8" w:rsidRPr="00AE6A49" w:rsidRDefault="001E0156" w:rsidP="001E0156">
            <w:pPr>
              <w:ind w:left="170" w:right="180" w:firstLine="508"/>
              <w:jc w:val="both"/>
              <w:rPr>
                <w:sz w:val="28"/>
                <w:szCs w:val="28"/>
              </w:rPr>
            </w:pPr>
            <w:r w:rsidRPr="00AE6A49">
              <w:rPr>
                <w:sz w:val="28"/>
                <w:szCs w:val="28"/>
              </w:rPr>
              <w:t>Налагоджена комунікація</w:t>
            </w:r>
            <w:r w:rsidR="002E1161" w:rsidRPr="00AE6A49">
              <w:rPr>
                <w:sz w:val="28"/>
                <w:szCs w:val="28"/>
              </w:rPr>
              <w:t xml:space="preserve"> керівництва з іншими</w:t>
            </w:r>
            <w:r w:rsidRPr="00AE6A49">
              <w:rPr>
                <w:sz w:val="28"/>
                <w:szCs w:val="28"/>
              </w:rPr>
              <w:t xml:space="preserve"> учасниками освітнього процесу. О</w:t>
            </w:r>
            <w:r w:rsidR="000526C8" w:rsidRPr="00AE6A49">
              <w:rPr>
                <w:sz w:val="28"/>
                <w:szCs w:val="28"/>
              </w:rPr>
              <w:t xml:space="preserve">тримання пропозицій від учасників освітнього процесу </w:t>
            </w:r>
            <w:r w:rsidRPr="00AE6A49">
              <w:rPr>
                <w:sz w:val="28"/>
                <w:szCs w:val="28"/>
              </w:rPr>
              <w:t>здійснюється ч</w:t>
            </w:r>
            <w:r w:rsidR="000526C8" w:rsidRPr="00AE6A49">
              <w:rPr>
                <w:sz w:val="28"/>
                <w:szCs w:val="28"/>
              </w:rPr>
              <w:t>ере</w:t>
            </w:r>
            <w:r w:rsidRPr="00AE6A49">
              <w:rPr>
                <w:sz w:val="28"/>
                <w:szCs w:val="28"/>
              </w:rPr>
              <w:t>з особисте спілкування керівництва</w:t>
            </w:r>
            <w:r w:rsidR="000526C8" w:rsidRPr="00AE6A49">
              <w:rPr>
                <w:sz w:val="28"/>
                <w:szCs w:val="28"/>
              </w:rPr>
              <w:t xml:space="preserve"> з учасниками освітнього процесу, вивчення думки учасників освітнього процесу, надання та отримання зворотного зв'язку</w:t>
            </w:r>
            <w:r w:rsidRPr="00AE6A49">
              <w:rPr>
                <w:sz w:val="28"/>
                <w:szCs w:val="28"/>
              </w:rPr>
              <w:t>.</w:t>
            </w:r>
          </w:p>
          <w:p w:rsidR="00E14D4B" w:rsidRPr="000E5688" w:rsidRDefault="000B3610" w:rsidP="000E5688">
            <w:pPr>
              <w:ind w:left="245" w:right="130" w:firstLine="433"/>
              <w:jc w:val="both"/>
              <w:rPr>
                <w:i/>
                <w:color w:val="FF0000"/>
                <w:sz w:val="28"/>
                <w:szCs w:val="28"/>
              </w:rPr>
            </w:pPr>
            <w:r w:rsidRPr="00E45500">
              <w:rPr>
                <w:i/>
                <w:sz w:val="28"/>
                <w:szCs w:val="28"/>
              </w:rPr>
              <w:t xml:space="preserve">Разом з тим у наступному навчальному році необхідно провести опитування учасників освітнього процесу щодо можливості впливати на ухвалення управлінських рішень. </w:t>
            </w:r>
          </w:p>
        </w:tc>
        <w:tc>
          <w:tcPr>
            <w:tcW w:w="2643" w:type="dxa"/>
            <w:tcBorders>
              <w:left w:val="single" w:sz="4" w:space="0" w:color="000000"/>
            </w:tcBorders>
          </w:tcPr>
          <w:p w:rsidR="00E14D4B" w:rsidRPr="003A0C1A" w:rsidRDefault="009B2DAD" w:rsidP="000E5688">
            <w:pPr>
              <w:ind w:left="245" w:right="130"/>
              <w:rPr>
                <w:color w:val="FF0000"/>
                <w:sz w:val="28"/>
                <w:szCs w:val="28"/>
              </w:rPr>
            </w:pPr>
            <w:r w:rsidRPr="00EA48E6">
              <w:rPr>
                <w:sz w:val="28"/>
                <w:szCs w:val="28"/>
              </w:rPr>
              <w:t xml:space="preserve">1. </w:t>
            </w:r>
            <w:r w:rsidR="00FA0713" w:rsidRPr="00EA48E6">
              <w:rPr>
                <w:sz w:val="28"/>
                <w:szCs w:val="28"/>
              </w:rPr>
              <w:t xml:space="preserve">Провести анкетування батьків, учнів, педагогів про можливість впливати на ухвалення управлінських рішень </w:t>
            </w:r>
          </w:p>
        </w:tc>
      </w:tr>
      <w:tr w:rsidR="00D50AC4" w:rsidRPr="003A0C1A" w:rsidTr="00A165A8">
        <w:trPr>
          <w:trHeight w:val="407"/>
        </w:trPr>
        <w:tc>
          <w:tcPr>
            <w:tcW w:w="15033" w:type="dxa"/>
            <w:gridSpan w:val="5"/>
          </w:tcPr>
          <w:p w:rsidR="00D50AC4" w:rsidRPr="003A0C1A" w:rsidRDefault="00D50AC4" w:rsidP="00D50AC4">
            <w:pPr>
              <w:ind w:left="170" w:right="170"/>
              <w:jc w:val="center"/>
              <w:rPr>
                <w:color w:val="FF0000"/>
                <w:sz w:val="28"/>
                <w:szCs w:val="28"/>
              </w:rPr>
            </w:pPr>
            <w:r w:rsidRPr="000B2FC9">
              <w:rPr>
                <w:b/>
                <w:sz w:val="28"/>
                <w:szCs w:val="28"/>
              </w:rPr>
              <w:t>Визнати роботу педагогів за критерієм 4.4.2. на достатньому рівні</w:t>
            </w:r>
          </w:p>
        </w:tc>
      </w:tr>
      <w:tr w:rsidR="00356985" w:rsidRPr="003A0C1A" w:rsidTr="00D26A4E">
        <w:trPr>
          <w:trHeight w:val="416"/>
        </w:trPr>
        <w:tc>
          <w:tcPr>
            <w:tcW w:w="2460" w:type="dxa"/>
            <w:gridSpan w:val="2"/>
            <w:tcBorders>
              <w:right w:val="single" w:sz="4" w:space="0" w:color="000000"/>
            </w:tcBorders>
          </w:tcPr>
          <w:p w:rsidR="00356985" w:rsidRPr="003A0C1A" w:rsidRDefault="00356985" w:rsidP="00EA0925">
            <w:pPr>
              <w:ind w:left="161" w:right="173"/>
              <w:rPr>
                <w:iCs/>
                <w:color w:val="333333"/>
                <w:sz w:val="28"/>
                <w:szCs w:val="28"/>
              </w:rPr>
            </w:pPr>
            <w:r w:rsidRPr="003A0C1A">
              <w:rPr>
                <w:iCs/>
                <w:color w:val="333333"/>
                <w:sz w:val="28"/>
                <w:szCs w:val="28"/>
              </w:rPr>
              <w:t>4.4.3. Керівництво закладу освіти створює умови для розвитку громадського самоврядування</w:t>
            </w:r>
          </w:p>
        </w:tc>
        <w:tc>
          <w:tcPr>
            <w:tcW w:w="9930" w:type="dxa"/>
            <w:gridSpan w:val="2"/>
            <w:tcBorders>
              <w:left w:val="single" w:sz="4" w:space="0" w:color="000000"/>
              <w:right w:val="single" w:sz="4" w:space="0" w:color="000000"/>
            </w:tcBorders>
          </w:tcPr>
          <w:p w:rsidR="00063FF1" w:rsidRDefault="008465AB" w:rsidP="001E0156">
            <w:pPr>
              <w:ind w:left="170" w:right="180" w:firstLine="709"/>
              <w:jc w:val="both"/>
              <w:rPr>
                <w:sz w:val="24"/>
                <w:szCs w:val="24"/>
              </w:rPr>
            </w:pPr>
            <w:r>
              <w:t>4.4.3</w:t>
            </w:r>
            <w:r w:rsidRPr="00763FDF">
              <w:t>.1.</w:t>
            </w:r>
            <w:r>
              <w:t xml:space="preserve"> </w:t>
            </w:r>
            <w:r w:rsidR="00063FF1" w:rsidRPr="00063FF1">
              <w:rPr>
                <w:sz w:val="28"/>
                <w:szCs w:val="28"/>
              </w:rPr>
              <w:t xml:space="preserve">У закладі освіти проводиться послідовна політика щодо вибудовування партнерських взаємовідносин між учасниками освітнього процесу, утвердження педагогіки співробітництва на засадах розподіленого лідерства. Органи громадського самоврядування діють активно та ефективно, допомагають керівництву вирішувати проблеми школи та </w:t>
            </w:r>
            <w:r w:rsidR="00063FF1">
              <w:rPr>
                <w:sz w:val="28"/>
                <w:szCs w:val="28"/>
              </w:rPr>
              <w:t>ухвалювати</w:t>
            </w:r>
            <w:r w:rsidR="00063FF1" w:rsidRPr="00063FF1">
              <w:rPr>
                <w:sz w:val="28"/>
                <w:szCs w:val="28"/>
              </w:rPr>
              <w:t xml:space="preserve"> раціональні управлінські рішення. В закладі налагоджено усталені процедури розгляду керівництвом пропозицій учасників освітнього процесу</w:t>
            </w:r>
            <w:r w:rsidR="00063FF1" w:rsidRPr="0080059B">
              <w:rPr>
                <w:sz w:val="24"/>
                <w:szCs w:val="24"/>
              </w:rPr>
              <w:t xml:space="preserve">. </w:t>
            </w:r>
          </w:p>
          <w:p w:rsidR="00DE1256" w:rsidRDefault="001E0156" w:rsidP="00DE1256">
            <w:pPr>
              <w:ind w:left="170" w:right="180" w:firstLine="508"/>
              <w:jc w:val="both"/>
              <w:rPr>
                <w:sz w:val="28"/>
                <w:szCs w:val="28"/>
              </w:rPr>
            </w:pPr>
            <w:r w:rsidRPr="00AA5A08">
              <w:rPr>
                <w:sz w:val="28"/>
                <w:szCs w:val="28"/>
              </w:rPr>
              <w:t>Керівництво закладу створює умови для розвитку громадського самоврядування. У закладі функціону</w:t>
            </w:r>
            <w:r w:rsidR="00370AF0" w:rsidRPr="00AA5A08">
              <w:rPr>
                <w:sz w:val="28"/>
                <w:szCs w:val="28"/>
              </w:rPr>
              <w:t>є Р</w:t>
            </w:r>
            <w:r w:rsidRPr="00AA5A08">
              <w:rPr>
                <w:sz w:val="28"/>
                <w:szCs w:val="28"/>
              </w:rPr>
              <w:t xml:space="preserve">ада закладу, до складу якої входять педагоги, батьки, учні. Рада розглядає пріоритетні питання розвитку </w:t>
            </w:r>
            <w:r w:rsidR="00370AF0" w:rsidRPr="00AA5A08">
              <w:rPr>
                <w:sz w:val="28"/>
                <w:szCs w:val="28"/>
              </w:rPr>
              <w:t>закладу освіти</w:t>
            </w:r>
            <w:r w:rsidRPr="00AA5A08">
              <w:rPr>
                <w:sz w:val="28"/>
                <w:szCs w:val="28"/>
              </w:rPr>
              <w:t>, удосконалення матеріально-технічної бази, організа</w:t>
            </w:r>
            <w:r w:rsidR="00370AF0" w:rsidRPr="00AA5A08">
              <w:rPr>
                <w:sz w:val="28"/>
                <w:szCs w:val="28"/>
              </w:rPr>
              <w:t xml:space="preserve">ції навчання та дозвілля дітей. </w:t>
            </w:r>
            <w:r w:rsidRPr="00AA5A08">
              <w:rPr>
                <w:sz w:val="28"/>
                <w:szCs w:val="28"/>
              </w:rPr>
              <w:t>Діють класні батьківські активи.</w:t>
            </w:r>
          </w:p>
          <w:p w:rsidR="00727961" w:rsidRDefault="001E0156" w:rsidP="00DE1256">
            <w:pPr>
              <w:ind w:left="170" w:right="180" w:firstLine="508"/>
              <w:jc w:val="both"/>
              <w:rPr>
                <w:sz w:val="28"/>
                <w:szCs w:val="28"/>
              </w:rPr>
            </w:pPr>
            <w:r w:rsidRPr="00053BC6">
              <w:rPr>
                <w:sz w:val="28"/>
                <w:szCs w:val="28"/>
              </w:rPr>
              <w:t xml:space="preserve">Адміністрація тісно співпрацює з учнівським </w:t>
            </w:r>
            <w:r w:rsidR="00063FF1" w:rsidRPr="00053BC6">
              <w:rPr>
                <w:sz w:val="28"/>
                <w:szCs w:val="28"/>
              </w:rPr>
              <w:t>самоврядуванням</w:t>
            </w:r>
            <w:r w:rsidRPr="00053BC6">
              <w:rPr>
                <w:sz w:val="28"/>
                <w:szCs w:val="28"/>
              </w:rPr>
              <w:t>, враховує їхню думку під час планування і організації роботи закладу, обговорює стратегічні зміни до планування.</w:t>
            </w:r>
            <w:r w:rsidR="00AA5A08" w:rsidRPr="00053BC6">
              <w:rPr>
                <w:sz w:val="28"/>
                <w:szCs w:val="28"/>
              </w:rPr>
              <w:t xml:space="preserve"> У листопаді 2021</w:t>
            </w:r>
            <w:r w:rsidR="00063FF1" w:rsidRPr="00053BC6">
              <w:rPr>
                <w:sz w:val="28"/>
                <w:szCs w:val="28"/>
              </w:rPr>
              <w:t xml:space="preserve"> р. проведено вибори Президента Де</w:t>
            </w:r>
            <w:r w:rsidR="00AA5A08" w:rsidRPr="00053BC6">
              <w:rPr>
                <w:sz w:val="28"/>
                <w:szCs w:val="28"/>
              </w:rPr>
              <w:t xml:space="preserve">мократичної Шкільної Республіки. У </w:t>
            </w:r>
            <w:r w:rsidR="00AA5A08" w:rsidRPr="00053BC6">
              <w:rPr>
                <w:sz w:val="28"/>
                <w:szCs w:val="28"/>
                <w:lang w:eastAsia="uk-UA"/>
              </w:rPr>
              <w:t>грудні 2021р. здійснено анкетування «Роль учнівського самоврядування у формуванні активної життєвої позиції здобувачів освіти». За результатами анкетування на питання «</w:t>
            </w:r>
            <w:r w:rsidR="00AA5A08" w:rsidRPr="00053BC6">
              <w:rPr>
                <w:bCs/>
                <w:sz w:val="28"/>
                <w:szCs w:val="28"/>
              </w:rPr>
              <w:t xml:space="preserve">На що може впливати учнівське самоврядування» </w:t>
            </w:r>
            <w:r w:rsidR="00AA5A08" w:rsidRPr="00053BC6">
              <w:rPr>
                <w:sz w:val="28"/>
                <w:szCs w:val="28"/>
              </w:rPr>
              <w:t>66,9% учнів відповіли, що на виконання учнями своїх обов’язків, пов’язаних з діяльністю закладу, 72% – на організацію дозвілля учнів, 57,8% – на виконання класним активом доручень за напрямками, на формування активної життєвої позиції учнів – 64% респондентів, 70,9% учнів зазначили,  що учнівське самоврядування впливає  на реалізацію власних ідей та пропозицій.</w:t>
            </w:r>
          </w:p>
          <w:p w:rsidR="003C2F1E" w:rsidRPr="003C2F1E" w:rsidRDefault="003C2F1E" w:rsidP="00EA48E6">
            <w:pPr>
              <w:ind w:left="170" w:right="180" w:firstLine="508"/>
              <w:jc w:val="both"/>
              <w:rPr>
                <w:rFonts w:asciiTheme="minorHAnsi" w:hAnsiTheme="minorHAnsi"/>
                <w:i/>
                <w:color w:val="FF0000"/>
                <w:sz w:val="28"/>
                <w:szCs w:val="28"/>
              </w:rPr>
            </w:pPr>
            <w:r w:rsidRPr="003C2F1E">
              <w:rPr>
                <w:i/>
                <w:sz w:val="28"/>
                <w:szCs w:val="28"/>
              </w:rPr>
              <w:t xml:space="preserve">Разом з тим </w:t>
            </w:r>
            <w:r>
              <w:rPr>
                <w:i/>
                <w:sz w:val="28"/>
                <w:szCs w:val="28"/>
              </w:rPr>
              <w:t xml:space="preserve">з метою побудови ефективної моделі партнерства між усіма учасниками освітнього процесу </w:t>
            </w:r>
            <w:r w:rsidRPr="003C2F1E">
              <w:rPr>
                <w:i/>
                <w:sz w:val="28"/>
                <w:szCs w:val="28"/>
              </w:rPr>
              <w:t xml:space="preserve">потребує </w:t>
            </w:r>
            <w:r>
              <w:rPr>
                <w:i/>
                <w:sz w:val="28"/>
                <w:szCs w:val="28"/>
              </w:rPr>
              <w:t xml:space="preserve">подальшого </w:t>
            </w:r>
            <w:r w:rsidRPr="003C2F1E">
              <w:rPr>
                <w:i/>
                <w:sz w:val="28"/>
                <w:szCs w:val="28"/>
              </w:rPr>
              <w:t xml:space="preserve">вдосконалення співпраця </w:t>
            </w:r>
            <w:r>
              <w:rPr>
                <w:i/>
                <w:sz w:val="28"/>
                <w:szCs w:val="28"/>
              </w:rPr>
              <w:t xml:space="preserve">з </w:t>
            </w:r>
            <w:r w:rsidRPr="003C2F1E">
              <w:rPr>
                <w:i/>
                <w:sz w:val="28"/>
                <w:szCs w:val="28"/>
              </w:rPr>
              <w:t xml:space="preserve"> </w:t>
            </w:r>
            <w:r>
              <w:rPr>
                <w:i/>
                <w:sz w:val="28"/>
                <w:szCs w:val="28"/>
              </w:rPr>
              <w:t xml:space="preserve">батьківською громадськістю та </w:t>
            </w:r>
            <w:r w:rsidRPr="003C2F1E">
              <w:rPr>
                <w:i/>
                <w:sz w:val="28"/>
                <w:szCs w:val="28"/>
              </w:rPr>
              <w:t>учнівськ</w:t>
            </w:r>
            <w:r>
              <w:rPr>
                <w:i/>
                <w:sz w:val="28"/>
                <w:szCs w:val="28"/>
              </w:rPr>
              <w:t>им</w:t>
            </w:r>
            <w:r w:rsidRPr="003C2F1E">
              <w:rPr>
                <w:i/>
                <w:sz w:val="28"/>
                <w:szCs w:val="28"/>
              </w:rPr>
              <w:t xml:space="preserve"> самоврядування</w:t>
            </w:r>
            <w:r>
              <w:rPr>
                <w:i/>
                <w:sz w:val="28"/>
                <w:szCs w:val="28"/>
              </w:rPr>
              <w:t>м.</w:t>
            </w:r>
          </w:p>
        </w:tc>
        <w:tc>
          <w:tcPr>
            <w:tcW w:w="2643" w:type="dxa"/>
            <w:tcBorders>
              <w:left w:val="single" w:sz="4" w:space="0" w:color="000000"/>
            </w:tcBorders>
          </w:tcPr>
          <w:p w:rsidR="000838E2" w:rsidRPr="00EA48E6" w:rsidRDefault="00EA48E6" w:rsidP="00EA48E6">
            <w:pPr>
              <w:pStyle w:val="a7"/>
              <w:widowControl/>
              <w:spacing w:after="200"/>
              <w:ind w:left="103" w:right="130"/>
              <w:rPr>
                <w:sz w:val="28"/>
                <w:szCs w:val="28"/>
              </w:rPr>
            </w:pPr>
            <w:r>
              <w:rPr>
                <w:sz w:val="28"/>
                <w:szCs w:val="28"/>
              </w:rPr>
              <w:t xml:space="preserve">1. </w:t>
            </w:r>
            <w:r w:rsidR="000838E2" w:rsidRPr="00EA48E6">
              <w:rPr>
                <w:sz w:val="28"/>
                <w:szCs w:val="28"/>
              </w:rPr>
              <w:t xml:space="preserve">Запланувати засідання Ради закладу протягом навчального року </w:t>
            </w:r>
          </w:p>
          <w:p w:rsidR="00356985" w:rsidRPr="003A0C1A" w:rsidRDefault="000838E2" w:rsidP="00EA48E6">
            <w:pPr>
              <w:ind w:left="103" w:right="170"/>
              <w:rPr>
                <w:color w:val="FF0000"/>
                <w:sz w:val="28"/>
                <w:szCs w:val="28"/>
              </w:rPr>
            </w:pPr>
            <w:r w:rsidRPr="00EA48E6">
              <w:rPr>
                <w:sz w:val="28"/>
                <w:szCs w:val="28"/>
              </w:rPr>
              <w:t xml:space="preserve">2. Запланувати та провести загальношкільну конференцію  </w:t>
            </w:r>
          </w:p>
        </w:tc>
      </w:tr>
      <w:tr w:rsidR="00B97276" w:rsidRPr="003A0C1A" w:rsidTr="00B97276">
        <w:trPr>
          <w:trHeight w:val="424"/>
        </w:trPr>
        <w:tc>
          <w:tcPr>
            <w:tcW w:w="15033" w:type="dxa"/>
            <w:gridSpan w:val="5"/>
          </w:tcPr>
          <w:p w:rsidR="00B97276" w:rsidRPr="000B2FC9" w:rsidRDefault="00B97276" w:rsidP="00B97276">
            <w:pPr>
              <w:ind w:left="170" w:right="170"/>
              <w:jc w:val="center"/>
              <w:rPr>
                <w:sz w:val="28"/>
                <w:szCs w:val="28"/>
              </w:rPr>
            </w:pPr>
            <w:r w:rsidRPr="000B2FC9">
              <w:rPr>
                <w:b/>
                <w:sz w:val="28"/>
                <w:szCs w:val="28"/>
              </w:rPr>
              <w:t>Визнати роботу педагогів за критерієм 4.4.3. на достатньому рівні</w:t>
            </w:r>
          </w:p>
        </w:tc>
      </w:tr>
      <w:tr w:rsidR="00356985" w:rsidRPr="003A0C1A" w:rsidTr="0042710B">
        <w:trPr>
          <w:trHeight w:val="265"/>
        </w:trPr>
        <w:tc>
          <w:tcPr>
            <w:tcW w:w="2460" w:type="dxa"/>
            <w:gridSpan w:val="2"/>
            <w:tcBorders>
              <w:right w:val="single" w:sz="4" w:space="0" w:color="000000"/>
            </w:tcBorders>
          </w:tcPr>
          <w:p w:rsidR="00356985" w:rsidRPr="003A0C1A" w:rsidRDefault="00356985" w:rsidP="00356985">
            <w:pPr>
              <w:widowControl/>
              <w:shd w:val="clear" w:color="auto" w:fill="FFFFFF"/>
              <w:ind w:left="161" w:right="173"/>
              <w:jc w:val="both"/>
              <w:rPr>
                <w:iCs/>
                <w:color w:val="333333"/>
                <w:sz w:val="28"/>
                <w:szCs w:val="28"/>
              </w:rPr>
            </w:pPr>
            <w:r w:rsidRPr="003A0C1A">
              <w:rPr>
                <w:iCs/>
                <w:color w:val="333333"/>
                <w:sz w:val="28"/>
                <w:szCs w:val="28"/>
              </w:rPr>
              <w:t>4.4.4. Керівництво закладу освіти сприяє виявленню громадської активності та ініціативи учасників освітнього процесу, їхньої участі у житті місцевої громади</w:t>
            </w:r>
          </w:p>
        </w:tc>
        <w:tc>
          <w:tcPr>
            <w:tcW w:w="9930" w:type="dxa"/>
            <w:gridSpan w:val="2"/>
            <w:tcBorders>
              <w:left w:val="single" w:sz="4" w:space="0" w:color="000000"/>
              <w:right w:val="single" w:sz="4" w:space="0" w:color="000000"/>
            </w:tcBorders>
          </w:tcPr>
          <w:p w:rsidR="00DE1256" w:rsidRDefault="008465AB" w:rsidP="002536F1">
            <w:pPr>
              <w:widowControl/>
              <w:shd w:val="clear" w:color="auto" w:fill="FFFFFF"/>
              <w:ind w:left="111" w:right="180" w:firstLine="567"/>
              <w:jc w:val="both"/>
              <w:rPr>
                <w:sz w:val="28"/>
                <w:szCs w:val="28"/>
              </w:rPr>
            </w:pPr>
            <w:r>
              <w:t>4.4.4</w:t>
            </w:r>
            <w:r w:rsidRPr="00763FDF">
              <w:t>.1.</w:t>
            </w:r>
            <w:r>
              <w:t xml:space="preserve"> </w:t>
            </w:r>
            <w:r w:rsidR="00727961" w:rsidRPr="0018634E">
              <w:rPr>
                <w:sz w:val="28"/>
                <w:szCs w:val="28"/>
              </w:rPr>
              <w:t>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w:t>
            </w:r>
            <w:r w:rsidR="007576DE" w:rsidRPr="0018634E">
              <w:rPr>
                <w:sz w:val="28"/>
                <w:szCs w:val="28"/>
              </w:rPr>
              <w:t>урні, спортивні, екологічні проє</w:t>
            </w:r>
            <w:r w:rsidR="00727961" w:rsidRPr="0018634E">
              <w:rPr>
                <w:sz w:val="28"/>
                <w:szCs w:val="28"/>
              </w:rPr>
              <w:t xml:space="preserve">кти, заходи), але більшість пропозицій не мають можливості бути реалізованими через брак коштів. </w:t>
            </w:r>
          </w:p>
          <w:p w:rsidR="00ED0554" w:rsidRDefault="0018634E" w:rsidP="002536F1">
            <w:pPr>
              <w:widowControl/>
              <w:shd w:val="clear" w:color="auto" w:fill="FFFFFF"/>
              <w:ind w:left="111" w:right="180" w:firstLine="567"/>
              <w:jc w:val="both"/>
            </w:pPr>
            <w:r>
              <w:rPr>
                <w:sz w:val="28"/>
                <w:szCs w:val="28"/>
              </w:rPr>
              <w:t xml:space="preserve">Заклад освіти постійно та </w:t>
            </w:r>
            <w:r w:rsidR="00DE1256" w:rsidRPr="0018634E">
              <w:rPr>
                <w:sz w:val="28"/>
                <w:szCs w:val="28"/>
              </w:rPr>
              <w:t xml:space="preserve">конструктивно співпрацює з </w:t>
            </w:r>
            <w:r>
              <w:rPr>
                <w:sz w:val="28"/>
                <w:szCs w:val="28"/>
              </w:rPr>
              <w:t>партнерами на території громади</w:t>
            </w:r>
            <w:r w:rsidR="00DE1256" w:rsidRPr="0018634E">
              <w:rPr>
                <w:sz w:val="28"/>
                <w:szCs w:val="28"/>
              </w:rPr>
              <w:t xml:space="preserve">. Учні </w:t>
            </w:r>
            <w:r w:rsidR="00847AB0">
              <w:rPr>
                <w:sz w:val="28"/>
                <w:szCs w:val="28"/>
              </w:rPr>
              <w:t>закладу</w:t>
            </w:r>
            <w:r w:rsidR="00DE1256" w:rsidRPr="0018634E">
              <w:rPr>
                <w:sz w:val="28"/>
                <w:szCs w:val="28"/>
              </w:rPr>
              <w:t xml:space="preserve"> залучені до заходів молодіжн</w:t>
            </w:r>
            <w:r>
              <w:rPr>
                <w:sz w:val="28"/>
                <w:szCs w:val="28"/>
              </w:rPr>
              <w:t>ої ради Сумської міської ради</w:t>
            </w:r>
            <w:r w:rsidR="00DE1256" w:rsidRPr="0018634E">
              <w:rPr>
                <w:sz w:val="28"/>
                <w:szCs w:val="28"/>
              </w:rPr>
              <w:t>, що сприяє формуванню активної громадянської позиції, здатності б</w:t>
            </w:r>
            <w:r>
              <w:rPr>
                <w:sz w:val="28"/>
                <w:szCs w:val="28"/>
              </w:rPr>
              <w:t xml:space="preserve">рати на себе відповідальність. </w:t>
            </w:r>
            <w:r w:rsidR="00DE1256" w:rsidRPr="0018634E">
              <w:rPr>
                <w:sz w:val="28"/>
                <w:szCs w:val="28"/>
              </w:rPr>
              <w:t xml:space="preserve">Активно здійснюється співпраця </w:t>
            </w:r>
            <w:r>
              <w:rPr>
                <w:sz w:val="28"/>
                <w:szCs w:val="28"/>
              </w:rPr>
              <w:t>з іншими важливими партнерами</w:t>
            </w:r>
            <w:r w:rsidRPr="000E32D3">
              <w:rPr>
                <w:sz w:val="28"/>
                <w:szCs w:val="28"/>
              </w:rPr>
              <w:t xml:space="preserve"> – </w:t>
            </w:r>
            <w:r w:rsidR="000E32D3" w:rsidRPr="000E32D3">
              <w:rPr>
                <w:sz w:val="28"/>
                <w:szCs w:val="28"/>
              </w:rPr>
              <w:t>Інклюзивно-ресурсним центром</w:t>
            </w:r>
            <w:r w:rsidR="000E32D3" w:rsidRPr="000E32D3">
              <w:rPr>
                <w:color w:val="000000"/>
                <w:sz w:val="28"/>
                <w:szCs w:val="28"/>
                <w:shd w:val="clear" w:color="auto" w:fill="FFFFFF"/>
              </w:rPr>
              <w:t xml:space="preserve"> № 1 Сумської міської ради</w:t>
            </w:r>
            <w:r w:rsidR="000E32D3" w:rsidRPr="000E32D3">
              <w:rPr>
                <w:sz w:val="28"/>
                <w:szCs w:val="28"/>
              </w:rPr>
              <w:t>,</w:t>
            </w:r>
            <w:r w:rsidR="000E32D3">
              <w:rPr>
                <w:sz w:val="28"/>
                <w:szCs w:val="28"/>
              </w:rPr>
              <w:t xml:space="preserve">  </w:t>
            </w:r>
            <w:r>
              <w:rPr>
                <w:sz w:val="28"/>
                <w:szCs w:val="28"/>
              </w:rPr>
              <w:t>дошкільним навчальним закладом №14 «Золотий півник»</w:t>
            </w:r>
            <w:r w:rsidR="000E32D3">
              <w:rPr>
                <w:sz w:val="28"/>
                <w:szCs w:val="28"/>
              </w:rPr>
              <w:t>,</w:t>
            </w:r>
            <w:r>
              <w:rPr>
                <w:sz w:val="28"/>
                <w:szCs w:val="28"/>
              </w:rPr>
              <w:t xml:space="preserve"> </w:t>
            </w:r>
            <w:r w:rsidR="000E32D3">
              <w:rPr>
                <w:sz w:val="28"/>
                <w:szCs w:val="28"/>
              </w:rPr>
              <w:t>б</w:t>
            </w:r>
            <w:r w:rsidR="000E32D3">
              <w:rPr>
                <w:bCs/>
                <w:color w:val="050505"/>
                <w:sz w:val="28"/>
                <w:szCs w:val="28"/>
                <w:shd w:val="clear" w:color="auto" w:fill="FFFFFF"/>
              </w:rPr>
              <w:t>ібліотекою-філією</w:t>
            </w:r>
            <w:r w:rsidR="000E32D3" w:rsidRPr="000E32D3">
              <w:rPr>
                <w:bCs/>
                <w:color w:val="050505"/>
                <w:sz w:val="28"/>
                <w:szCs w:val="28"/>
                <w:shd w:val="clear" w:color="auto" w:fill="FFFFFF"/>
              </w:rPr>
              <w:t xml:space="preserve"> </w:t>
            </w:r>
            <w:r w:rsidR="000E32D3">
              <w:rPr>
                <w:bCs/>
                <w:color w:val="050505"/>
                <w:sz w:val="28"/>
                <w:szCs w:val="28"/>
                <w:shd w:val="clear" w:color="auto" w:fill="FFFFFF"/>
              </w:rPr>
              <w:t>№</w:t>
            </w:r>
            <w:r w:rsidR="000E32D3" w:rsidRPr="000E32D3">
              <w:rPr>
                <w:bCs/>
                <w:color w:val="050505"/>
                <w:sz w:val="28"/>
                <w:szCs w:val="28"/>
                <w:shd w:val="clear" w:color="auto" w:fill="FFFFFF"/>
              </w:rPr>
              <w:t>2 Сумської МЦБС</w:t>
            </w:r>
            <w:r w:rsidR="000E32D3">
              <w:rPr>
                <w:bCs/>
                <w:color w:val="050505"/>
                <w:sz w:val="28"/>
                <w:szCs w:val="28"/>
                <w:shd w:val="clear" w:color="auto" w:fill="FFFFFF"/>
              </w:rPr>
              <w:t>,</w:t>
            </w:r>
            <w:r w:rsidR="000E32D3" w:rsidRPr="0018634E">
              <w:rPr>
                <w:sz w:val="28"/>
                <w:szCs w:val="28"/>
              </w:rPr>
              <w:t xml:space="preserve"> </w:t>
            </w:r>
            <w:r w:rsidR="00797DD8">
              <w:rPr>
                <w:sz w:val="28"/>
                <w:szCs w:val="28"/>
              </w:rPr>
              <w:t xml:space="preserve">Сумським міським </w:t>
            </w:r>
            <w:r w:rsidR="00DE1256" w:rsidRPr="0018634E">
              <w:rPr>
                <w:sz w:val="28"/>
                <w:szCs w:val="28"/>
              </w:rPr>
              <w:t>Палацом дітей та юнацтва</w:t>
            </w:r>
            <w:r w:rsidR="000E32D3">
              <w:rPr>
                <w:sz w:val="28"/>
                <w:szCs w:val="28"/>
              </w:rPr>
              <w:t xml:space="preserve">, </w:t>
            </w:r>
            <w:r w:rsidR="00797DD8">
              <w:rPr>
                <w:sz w:val="28"/>
                <w:szCs w:val="28"/>
              </w:rPr>
              <w:t>Центром</w:t>
            </w:r>
            <w:r w:rsidR="00797DD8" w:rsidRPr="00797DD8">
              <w:rPr>
                <w:sz w:val="28"/>
                <w:szCs w:val="28"/>
              </w:rPr>
              <w:t xml:space="preserve"> еколого-натуралістичної  творчості учнівської  молоді Сумської міської ради</w:t>
            </w:r>
            <w:r w:rsidR="00797DD8">
              <w:rPr>
                <w:sz w:val="28"/>
                <w:szCs w:val="28"/>
              </w:rPr>
              <w:t xml:space="preserve">, </w:t>
            </w:r>
            <w:r w:rsidR="00797DD8" w:rsidRPr="0018634E">
              <w:rPr>
                <w:sz w:val="28"/>
                <w:szCs w:val="28"/>
              </w:rPr>
              <w:t xml:space="preserve"> </w:t>
            </w:r>
            <w:r w:rsidR="00797DD8">
              <w:rPr>
                <w:sz w:val="28"/>
                <w:szCs w:val="28"/>
              </w:rPr>
              <w:t>Центром науково-технічної творчос</w:t>
            </w:r>
            <w:r w:rsidR="004A7842">
              <w:rPr>
                <w:sz w:val="28"/>
                <w:szCs w:val="28"/>
              </w:rPr>
              <w:t>ті молоді Сумської міської ради, волонтерською організацією «СББ-Тил»</w:t>
            </w:r>
            <w:r w:rsidR="00797DD8">
              <w:t xml:space="preserve"> </w:t>
            </w:r>
            <w:r w:rsidR="004A7842">
              <w:t>.</w:t>
            </w:r>
          </w:p>
          <w:p w:rsidR="00D33A8D" w:rsidRPr="00A47901" w:rsidRDefault="00B04BF4" w:rsidP="00136747">
            <w:pPr>
              <w:widowControl/>
              <w:ind w:left="111" w:right="142" w:firstLine="459"/>
              <w:jc w:val="both"/>
              <w:rPr>
                <w:sz w:val="28"/>
                <w:szCs w:val="28"/>
              </w:rPr>
            </w:pPr>
            <w:r w:rsidRPr="00A47901">
              <w:rPr>
                <w:sz w:val="28"/>
                <w:szCs w:val="28"/>
              </w:rPr>
              <w:t>З</w:t>
            </w:r>
            <w:r w:rsidR="00D33A8D" w:rsidRPr="00D33A8D">
              <w:rPr>
                <w:sz w:val="28"/>
                <w:szCs w:val="28"/>
              </w:rPr>
              <w:t xml:space="preserve"> метою підтримки та реалізації ідей молоді, які в майбутньому братимуть участь у прийнятті рішень у громаді та суспільстві, для розвитку освітнього закладу </w:t>
            </w:r>
            <w:r w:rsidRPr="00A47901">
              <w:rPr>
                <w:color w:val="000000"/>
                <w:sz w:val="28"/>
                <w:szCs w:val="28"/>
              </w:rPr>
              <w:t xml:space="preserve">у лютому 2022р. організовано участь закладу у конкурсі </w:t>
            </w:r>
            <w:r w:rsidRPr="00A47901">
              <w:rPr>
                <w:sz w:val="28"/>
                <w:szCs w:val="28"/>
              </w:rPr>
              <w:t>Шкільного громадського бюджету (далі – ШГБ)</w:t>
            </w:r>
            <w:r w:rsidRPr="00A47901">
              <w:rPr>
                <w:color w:val="FF0000"/>
                <w:sz w:val="28"/>
                <w:szCs w:val="28"/>
              </w:rPr>
              <w:t xml:space="preserve"> </w:t>
            </w:r>
            <w:r w:rsidRPr="00A47901">
              <w:rPr>
                <w:sz w:val="28"/>
                <w:szCs w:val="28"/>
              </w:rPr>
              <w:t>Сумської міської територіальної громади</w:t>
            </w:r>
            <w:r w:rsidRPr="00A47901">
              <w:rPr>
                <w:color w:val="000000"/>
                <w:sz w:val="28"/>
                <w:szCs w:val="28"/>
              </w:rPr>
              <w:t xml:space="preserve"> у 2022 році (</w:t>
            </w:r>
            <w:r w:rsidRPr="00A47901">
              <w:rPr>
                <w:sz w:val="28"/>
                <w:szCs w:val="28"/>
              </w:rPr>
              <w:t>наказ</w:t>
            </w:r>
            <w:r w:rsidRPr="00D33A8D">
              <w:rPr>
                <w:sz w:val="28"/>
                <w:szCs w:val="28"/>
              </w:rPr>
              <w:t xml:space="preserve"> від </w:t>
            </w:r>
            <w:r w:rsidR="005D232D">
              <w:rPr>
                <w:sz w:val="28"/>
                <w:szCs w:val="28"/>
              </w:rPr>
              <w:t>21</w:t>
            </w:r>
            <w:r w:rsidRPr="00D33A8D">
              <w:rPr>
                <w:sz w:val="28"/>
                <w:szCs w:val="28"/>
              </w:rPr>
              <w:t>.02.2022 №</w:t>
            </w:r>
            <w:r w:rsidR="005D232D" w:rsidRPr="005D232D">
              <w:rPr>
                <w:sz w:val="28"/>
                <w:szCs w:val="28"/>
              </w:rPr>
              <w:t>78</w:t>
            </w:r>
            <w:r w:rsidRPr="00D33A8D">
              <w:rPr>
                <w:sz w:val="28"/>
                <w:szCs w:val="28"/>
              </w:rPr>
              <w:t xml:space="preserve"> «</w:t>
            </w:r>
            <w:r w:rsidR="00601F4F" w:rsidRPr="005D232D">
              <w:rPr>
                <w:sz w:val="28"/>
                <w:szCs w:val="28"/>
              </w:rPr>
              <w:t xml:space="preserve">Про </w:t>
            </w:r>
            <w:r w:rsidRPr="00D33A8D">
              <w:rPr>
                <w:sz w:val="28"/>
                <w:szCs w:val="28"/>
              </w:rPr>
              <w:t>впровадження в закладі освіти Шкільного громадського бюджету Сумської міської територіальної громади в 2022 році</w:t>
            </w:r>
            <w:r w:rsidRPr="00A47901">
              <w:rPr>
                <w:sz w:val="28"/>
                <w:szCs w:val="28"/>
              </w:rPr>
              <w:t>»</w:t>
            </w:r>
            <w:r w:rsidR="00136747" w:rsidRPr="00A47901">
              <w:rPr>
                <w:sz w:val="28"/>
                <w:szCs w:val="28"/>
              </w:rPr>
              <w:t xml:space="preserve">). Було створено координаційну раду координаційної ради закладу освіти з реалізації ШГБ,  </w:t>
            </w:r>
            <w:r w:rsidR="00D33A8D" w:rsidRPr="00A47901">
              <w:rPr>
                <w:sz w:val="28"/>
                <w:szCs w:val="28"/>
              </w:rPr>
              <w:t xml:space="preserve">опрацьовано </w:t>
            </w:r>
            <w:r w:rsidR="00D33A8D" w:rsidRPr="00D33A8D">
              <w:rPr>
                <w:sz w:val="28"/>
                <w:szCs w:val="28"/>
              </w:rPr>
              <w:t xml:space="preserve">Положення про шкільний громадський бюджет Сумської міської територіальної громади, </w:t>
            </w:r>
            <w:r w:rsidR="00D33A8D" w:rsidRPr="00A47901">
              <w:rPr>
                <w:sz w:val="28"/>
                <w:szCs w:val="28"/>
              </w:rPr>
              <w:t>затверджене</w:t>
            </w:r>
            <w:r w:rsidR="00D33A8D" w:rsidRPr="00D33A8D">
              <w:rPr>
                <w:sz w:val="28"/>
                <w:szCs w:val="28"/>
              </w:rPr>
              <w:t xml:space="preserve"> рішенням Сумської міської ради від 01 листопада 2021 року №2240-МР</w:t>
            </w:r>
            <w:r w:rsidR="00D33A8D" w:rsidRPr="00A47901">
              <w:rPr>
                <w:sz w:val="28"/>
                <w:szCs w:val="28"/>
              </w:rPr>
              <w:t>, та розпочато інформаційну кампанію для залучення учнів 7-11 класів до участі в ШГБ.</w:t>
            </w:r>
          </w:p>
          <w:p w:rsidR="00356985" w:rsidRPr="00EF44DB" w:rsidRDefault="00ED0554" w:rsidP="002F6561">
            <w:pPr>
              <w:widowControl/>
              <w:shd w:val="clear" w:color="auto" w:fill="FFFFFF"/>
              <w:ind w:left="111" w:right="180" w:firstLine="459"/>
              <w:jc w:val="both"/>
              <w:rPr>
                <w:i/>
                <w:sz w:val="28"/>
                <w:szCs w:val="28"/>
              </w:rPr>
            </w:pPr>
            <w:r w:rsidRPr="009C6F92">
              <w:rPr>
                <w:i/>
                <w:sz w:val="28"/>
                <w:szCs w:val="28"/>
              </w:rPr>
              <w:t>П</w:t>
            </w:r>
            <w:r w:rsidR="002A2706" w:rsidRPr="009C6F92">
              <w:rPr>
                <w:i/>
                <w:sz w:val="28"/>
                <w:szCs w:val="28"/>
              </w:rPr>
              <w:t xml:space="preserve">роте у зв’язку із запровадженням воєнного стану </w:t>
            </w:r>
            <w:r w:rsidR="00EF44DB" w:rsidRPr="009C6F92">
              <w:rPr>
                <w:i/>
                <w:sz w:val="28"/>
                <w:szCs w:val="28"/>
              </w:rPr>
              <w:t xml:space="preserve">конкурс Шкільного громадського бюджету Сумської міської територіальної громади у 2021/2022 навчальному серед </w:t>
            </w:r>
            <w:r w:rsidR="002A2706" w:rsidRPr="009C6F92">
              <w:rPr>
                <w:i/>
                <w:sz w:val="28"/>
                <w:szCs w:val="28"/>
              </w:rPr>
              <w:t>закладів</w:t>
            </w:r>
            <w:r w:rsidR="00EF44DB" w:rsidRPr="009C6F92">
              <w:rPr>
                <w:i/>
                <w:sz w:val="28"/>
                <w:szCs w:val="28"/>
              </w:rPr>
              <w:t xml:space="preserve"> освіти міста не реалізовано. Наступного навчального року за умови відновлення фінансування необхідно розглянути можливість участі  у проєктах партисипативного бюджету або залучення </w:t>
            </w:r>
            <w:r w:rsidRPr="009C6F92">
              <w:rPr>
                <w:i/>
                <w:sz w:val="28"/>
                <w:szCs w:val="28"/>
              </w:rPr>
              <w:t xml:space="preserve">додаткових коштів для </w:t>
            </w:r>
            <w:r w:rsidR="00EF44DB" w:rsidRPr="009C6F92">
              <w:rPr>
                <w:i/>
                <w:sz w:val="28"/>
                <w:szCs w:val="28"/>
              </w:rPr>
              <w:t xml:space="preserve">реалізації </w:t>
            </w:r>
            <w:r w:rsidRPr="009C6F92">
              <w:rPr>
                <w:i/>
                <w:sz w:val="28"/>
                <w:szCs w:val="28"/>
              </w:rPr>
              <w:t xml:space="preserve"> ідей т</w:t>
            </w:r>
            <w:r w:rsidR="00EF44DB" w:rsidRPr="009C6F92">
              <w:rPr>
                <w:i/>
                <w:sz w:val="28"/>
                <w:szCs w:val="28"/>
              </w:rPr>
              <w:t>а пропозицій</w:t>
            </w:r>
            <w:r w:rsidR="00EF44DB" w:rsidRPr="009C6F92">
              <w:rPr>
                <w:i/>
                <w:iCs/>
                <w:sz w:val="28"/>
                <w:szCs w:val="28"/>
              </w:rPr>
              <w:t xml:space="preserve"> учасників освітнього процесу.</w:t>
            </w:r>
          </w:p>
        </w:tc>
        <w:tc>
          <w:tcPr>
            <w:tcW w:w="2643" w:type="dxa"/>
            <w:tcBorders>
              <w:left w:val="single" w:sz="4" w:space="0" w:color="000000"/>
            </w:tcBorders>
          </w:tcPr>
          <w:p w:rsidR="00D8108D" w:rsidRPr="000B2FC9" w:rsidRDefault="000838E2" w:rsidP="00D8108D">
            <w:pPr>
              <w:pStyle w:val="a7"/>
              <w:widowControl/>
              <w:numPr>
                <w:ilvl w:val="0"/>
                <w:numId w:val="16"/>
              </w:numPr>
              <w:spacing w:after="240"/>
              <w:ind w:left="245" w:right="130" w:firstLine="0"/>
              <w:rPr>
                <w:sz w:val="28"/>
                <w:szCs w:val="28"/>
              </w:rPr>
            </w:pPr>
            <w:r w:rsidRPr="000B2FC9">
              <w:rPr>
                <w:sz w:val="28"/>
                <w:szCs w:val="28"/>
              </w:rPr>
              <w:t>Розглянути можливість взяти участь  у проєктах партисипативного бюджету</w:t>
            </w:r>
            <w:r w:rsidR="00D8108D" w:rsidRPr="000B2FC9">
              <w:rPr>
                <w:sz w:val="28"/>
                <w:szCs w:val="28"/>
              </w:rPr>
              <w:t xml:space="preserve"> </w:t>
            </w:r>
          </w:p>
          <w:p w:rsidR="00D8108D" w:rsidRPr="000B2FC9" w:rsidRDefault="00D8108D" w:rsidP="00D8108D">
            <w:pPr>
              <w:pStyle w:val="a7"/>
              <w:widowControl/>
              <w:spacing w:after="240"/>
              <w:ind w:left="245" w:right="130"/>
              <w:rPr>
                <w:sz w:val="28"/>
                <w:szCs w:val="28"/>
              </w:rPr>
            </w:pPr>
          </w:p>
          <w:p w:rsidR="00356985" w:rsidRPr="000B2FC9" w:rsidRDefault="002F7C93" w:rsidP="00D8108D">
            <w:pPr>
              <w:pStyle w:val="a7"/>
              <w:widowControl/>
              <w:numPr>
                <w:ilvl w:val="0"/>
                <w:numId w:val="16"/>
              </w:numPr>
              <w:spacing w:after="240"/>
              <w:ind w:left="245" w:right="130" w:firstLine="0"/>
              <w:rPr>
                <w:sz w:val="28"/>
                <w:szCs w:val="28"/>
              </w:rPr>
            </w:pPr>
            <w:r w:rsidRPr="000B2FC9">
              <w:rPr>
                <w:sz w:val="28"/>
                <w:szCs w:val="28"/>
              </w:rPr>
              <w:t>З’ясувати пропозиції, побажання учнів щодо шкільного життя (анкетування, інтерв’ю)</w:t>
            </w:r>
          </w:p>
        </w:tc>
      </w:tr>
      <w:tr w:rsidR="00B97276" w:rsidRPr="003A0C1A" w:rsidTr="00B97276">
        <w:trPr>
          <w:trHeight w:val="330"/>
        </w:trPr>
        <w:tc>
          <w:tcPr>
            <w:tcW w:w="15033" w:type="dxa"/>
            <w:gridSpan w:val="5"/>
          </w:tcPr>
          <w:p w:rsidR="00B97276" w:rsidRPr="003A0C1A" w:rsidRDefault="00B97276" w:rsidP="00B97276">
            <w:pPr>
              <w:ind w:left="170" w:right="170"/>
              <w:jc w:val="center"/>
              <w:rPr>
                <w:color w:val="FF0000"/>
                <w:sz w:val="28"/>
                <w:szCs w:val="28"/>
              </w:rPr>
            </w:pPr>
            <w:r w:rsidRPr="000B2FC9">
              <w:rPr>
                <w:b/>
                <w:sz w:val="28"/>
                <w:szCs w:val="28"/>
              </w:rPr>
              <w:t>Визнати роботу педагогів за критерієм 4.4.4. на достатньому рівні</w:t>
            </w:r>
          </w:p>
        </w:tc>
      </w:tr>
      <w:tr w:rsidR="00B97276" w:rsidRPr="003A0C1A" w:rsidTr="00B52B1C">
        <w:trPr>
          <w:trHeight w:val="690"/>
        </w:trPr>
        <w:tc>
          <w:tcPr>
            <w:tcW w:w="2460" w:type="dxa"/>
            <w:gridSpan w:val="2"/>
            <w:tcBorders>
              <w:right w:val="single" w:sz="4" w:space="0" w:color="000000"/>
            </w:tcBorders>
          </w:tcPr>
          <w:p w:rsidR="00B97276" w:rsidRPr="003A0C1A" w:rsidRDefault="00B97276" w:rsidP="00B97276">
            <w:pPr>
              <w:widowControl/>
              <w:shd w:val="clear" w:color="auto" w:fill="FFFFFF"/>
              <w:ind w:left="161" w:right="173"/>
              <w:rPr>
                <w:iCs/>
                <w:color w:val="333333"/>
                <w:sz w:val="28"/>
                <w:szCs w:val="28"/>
              </w:rPr>
            </w:pPr>
            <w:r w:rsidRPr="003A0C1A">
              <w:rPr>
                <w:iCs/>
                <w:color w:val="333333"/>
                <w:sz w:val="28"/>
                <w:szCs w:val="28"/>
              </w:rPr>
              <w:t xml:space="preserve">4.4.5. </w:t>
            </w:r>
          </w:p>
          <w:p w:rsidR="00B97276" w:rsidRPr="003A0C1A" w:rsidRDefault="00B97276" w:rsidP="00B97276">
            <w:pPr>
              <w:widowControl/>
              <w:shd w:val="clear" w:color="auto" w:fill="FFFFFF"/>
              <w:ind w:left="161" w:right="173"/>
              <w:jc w:val="both"/>
              <w:rPr>
                <w:iCs/>
                <w:color w:val="333333"/>
                <w:sz w:val="28"/>
                <w:szCs w:val="28"/>
              </w:rPr>
            </w:pPr>
            <w:r w:rsidRPr="003A0C1A">
              <w:rPr>
                <w:iCs/>
                <w:color w:val="333333"/>
                <w:sz w:val="28"/>
                <w:szCs w:val="28"/>
              </w:rPr>
              <w:t>Організація освітнього процесу враховує вікові особливості учнів, відповідає їхнім освітнім потребам</w:t>
            </w:r>
          </w:p>
        </w:tc>
        <w:tc>
          <w:tcPr>
            <w:tcW w:w="9930" w:type="dxa"/>
            <w:gridSpan w:val="2"/>
            <w:tcBorders>
              <w:left w:val="single" w:sz="4" w:space="0" w:color="000000"/>
              <w:right w:val="single" w:sz="4" w:space="0" w:color="000000"/>
            </w:tcBorders>
          </w:tcPr>
          <w:p w:rsidR="008465AB" w:rsidRDefault="008465AB" w:rsidP="00637923">
            <w:pPr>
              <w:widowControl/>
              <w:shd w:val="clear" w:color="auto" w:fill="FFFFFF"/>
              <w:ind w:left="111" w:right="180" w:firstLine="425"/>
              <w:jc w:val="both"/>
              <w:rPr>
                <w:sz w:val="28"/>
                <w:szCs w:val="28"/>
              </w:rPr>
            </w:pPr>
            <w:r>
              <w:t>4.4.5</w:t>
            </w:r>
            <w:r w:rsidRPr="00763FDF">
              <w:t>.1.</w:t>
            </w:r>
            <w:r>
              <w:t xml:space="preserve"> </w:t>
            </w:r>
            <w:r w:rsidR="007A5134" w:rsidRPr="00637923">
              <w:rPr>
                <w:sz w:val="28"/>
                <w:szCs w:val="28"/>
              </w:rPr>
              <w:t xml:space="preserve">Режим роботи та розклад навчальних занять у закладі </w:t>
            </w:r>
            <w:r w:rsidR="007A5134" w:rsidRPr="001B557F">
              <w:rPr>
                <w:sz w:val="28"/>
                <w:szCs w:val="28"/>
              </w:rPr>
              <w:t>освіти розроблено з урахуванням інтересів дитини, враховано вікові особливості учнів</w:t>
            </w:r>
            <w:r w:rsidR="005B1E40">
              <w:rPr>
                <w:sz w:val="28"/>
                <w:szCs w:val="28"/>
              </w:rPr>
              <w:t>, з дотриманням вимог Санітарного регламенту.</w:t>
            </w:r>
            <w:r w:rsidR="007A5134" w:rsidRPr="00C74482">
              <w:rPr>
                <w:sz w:val="28"/>
                <w:szCs w:val="28"/>
              </w:rPr>
              <w:t xml:space="preserve">  </w:t>
            </w:r>
            <w:r w:rsidR="002728FB" w:rsidRPr="00C74482">
              <w:rPr>
                <w:sz w:val="28"/>
                <w:szCs w:val="28"/>
              </w:rPr>
              <w:t xml:space="preserve">Режим роботи закладу освіти та розклад занять відповідають вимогам виконання освітньої програми закладу. </w:t>
            </w:r>
            <w:r w:rsidR="001B557F" w:rsidRPr="00C74482">
              <w:rPr>
                <w:sz w:val="28"/>
                <w:szCs w:val="28"/>
              </w:rPr>
              <w:t>Затверджений режим роботи закладу враховує потреби учасників освітнього</w:t>
            </w:r>
            <w:r w:rsidR="001B557F" w:rsidRPr="001B557F">
              <w:rPr>
                <w:sz w:val="28"/>
                <w:szCs w:val="28"/>
              </w:rPr>
              <w:t xml:space="preserve"> процесу та особливості діяльності закладу та є достатньо комфортним. </w:t>
            </w:r>
          </w:p>
          <w:p w:rsidR="008465AB" w:rsidRDefault="008465AB" w:rsidP="00637923">
            <w:pPr>
              <w:widowControl/>
              <w:shd w:val="clear" w:color="auto" w:fill="FFFFFF"/>
              <w:ind w:left="111" w:right="180" w:firstLine="425"/>
              <w:jc w:val="both"/>
              <w:rPr>
                <w:sz w:val="28"/>
                <w:szCs w:val="28"/>
              </w:rPr>
            </w:pPr>
            <w:r>
              <w:t>4.4.5</w:t>
            </w:r>
            <w:r w:rsidRPr="00763FDF">
              <w:t>.</w:t>
            </w:r>
            <w:r>
              <w:t>2</w:t>
            </w:r>
            <w:r w:rsidRPr="00763FDF">
              <w:t>.</w:t>
            </w:r>
            <w:r>
              <w:t xml:space="preserve"> </w:t>
            </w:r>
            <w:r w:rsidR="001B557F" w:rsidRPr="001B557F">
              <w:rPr>
                <w:sz w:val="28"/>
                <w:szCs w:val="28"/>
              </w:rPr>
              <w:t>Розклад навчальних занять переважно забезпечує рівномірне навчальне навантаження відповідно до вікових особливостей здобувачів освіти.</w:t>
            </w:r>
          </w:p>
          <w:p w:rsidR="001B557F" w:rsidRDefault="008465AB" w:rsidP="00637923">
            <w:pPr>
              <w:widowControl/>
              <w:shd w:val="clear" w:color="auto" w:fill="FFFFFF"/>
              <w:ind w:left="111" w:right="180" w:firstLine="425"/>
              <w:jc w:val="both"/>
              <w:rPr>
                <w:sz w:val="28"/>
                <w:szCs w:val="28"/>
              </w:rPr>
            </w:pPr>
            <w:r>
              <w:t>4.4.5.3</w:t>
            </w:r>
            <w:r w:rsidRPr="00763FDF">
              <w:t>.</w:t>
            </w:r>
            <w:r>
              <w:t xml:space="preserve"> </w:t>
            </w:r>
            <w:r w:rsidR="001B557F" w:rsidRPr="001B557F">
              <w:rPr>
                <w:sz w:val="28"/>
                <w:szCs w:val="28"/>
              </w:rPr>
              <w:t>Розклад навчальних занять у закладі освіти сформований у повній відповідності до освітньої програми. Розклад навчальних занять у повній мірі забезпечує рівномірність навантаження педагогічних працівників</w:t>
            </w:r>
            <w:r w:rsidR="001B557F">
              <w:rPr>
                <w:sz w:val="28"/>
                <w:szCs w:val="28"/>
              </w:rPr>
              <w:t xml:space="preserve">. </w:t>
            </w:r>
          </w:p>
          <w:p w:rsidR="008465AB" w:rsidRDefault="008465AB" w:rsidP="00637923">
            <w:pPr>
              <w:widowControl/>
              <w:shd w:val="clear" w:color="auto" w:fill="FFFFFF"/>
              <w:ind w:left="111" w:right="180" w:firstLine="425"/>
              <w:jc w:val="both"/>
              <w:rPr>
                <w:sz w:val="28"/>
                <w:szCs w:val="28"/>
              </w:rPr>
            </w:pPr>
            <w:r>
              <w:t>4.4.5.4</w:t>
            </w:r>
            <w:r w:rsidRPr="00763FDF">
              <w:t>.</w:t>
            </w:r>
            <w:r>
              <w:t xml:space="preserve"> </w:t>
            </w:r>
            <w:r w:rsidR="007A5134" w:rsidRPr="001B557F">
              <w:rPr>
                <w:sz w:val="28"/>
                <w:szCs w:val="28"/>
              </w:rPr>
              <w:t>У процесі розроблення освітньої</w:t>
            </w:r>
            <w:r w:rsidR="007A5134" w:rsidRPr="00637923">
              <w:rPr>
                <w:sz w:val="28"/>
                <w:szCs w:val="28"/>
              </w:rPr>
              <w:t xml:space="preserve"> програми, навчального плану, вибору спеціалізації та профільності, варіативної частини навчального плану (додаткових годин для вивчення навчальних предметів, інтегрованих курсів, курсів за вибором) враховуються інтереси та по</w:t>
            </w:r>
            <w:r w:rsidR="00637923" w:rsidRPr="00637923">
              <w:rPr>
                <w:sz w:val="28"/>
                <w:szCs w:val="28"/>
              </w:rPr>
              <w:t>треби учнів, побажання батьків/</w:t>
            </w:r>
            <w:r w:rsidR="007A5134" w:rsidRPr="00637923">
              <w:rPr>
                <w:sz w:val="28"/>
                <w:szCs w:val="28"/>
              </w:rPr>
              <w:t xml:space="preserve">законних представників. </w:t>
            </w:r>
          </w:p>
          <w:p w:rsidR="007A5134" w:rsidRDefault="008465AB" w:rsidP="00637923">
            <w:pPr>
              <w:widowControl/>
              <w:shd w:val="clear" w:color="auto" w:fill="FFFFFF"/>
              <w:ind w:left="111" w:right="180" w:firstLine="425"/>
              <w:jc w:val="both"/>
              <w:rPr>
                <w:sz w:val="28"/>
                <w:szCs w:val="28"/>
              </w:rPr>
            </w:pPr>
            <w:r>
              <w:t>4.4.5.5</w:t>
            </w:r>
            <w:r w:rsidRPr="00763FDF">
              <w:t>.</w:t>
            </w:r>
            <w:r>
              <w:t xml:space="preserve"> </w:t>
            </w:r>
            <w:r w:rsidR="007A5134" w:rsidRPr="00637923">
              <w:rPr>
                <w:sz w:val="28"/>
                <w:szCs w:val="28"/>
              </w:rPr>
              <w:t xml:space="preserve">Коригування режиму </w:t>
            </w:r>
            <w:r w:rsidR="00637923" w:rsidRPr="00637923">
              <w:rPr>
                <w:sz w:val="28"/>
                <w:szCs w:val="28"/>
              </w:rPr>
              <w:t>роботи закладу освіти здійснювало</w:t>
            </w:r>
            <w:r w:rsidR="007A5134" w:rsidRPr="00637923">
              <w:rPr>
                <w:sz w:val="28"/>
                <w:szCs w:val="28"/>
              </w:rPr>
              <w:t>ся наказом директора закладу освіти в залежності ві</w:t>
            </w:r>
            <w:r w:rsidR="00637923" w:rsidRPr="00637923">
              <w:rPr>
                <w:sz w:val="28"/>
                <w:szCs w:val="28"/>
              </w:rPr>
              <w:t>д очної форми навчання або з використанням технологій дистанційного  навчання</w:t>
            </w:r>
            <w:r w:rsidR="007A5134" w:rsidRPr="00637923">
              <w:rPr>
                <w:sz w:val="28"/>
                <w:szCs w:val="28"/>
              </w:rPr>
              <w:t>.</w:t>
            </w:r>
          </w:p>
          <w:p w:rsidR="008465AB" w:rsidRDefault="008465AB" w:rsidP="00637923">
            <w:pPr>
              <w:widowControl/>
              <w:shd w:val="clear" w:color="auto" w:fill="FFFFFF"/>
              <w:ind w:left="111" w:right="180" w:firstLine="425"/>
              <w:jc w:val="both"/>
              <w:rPr>
                <w:sz w:val="28"/>
                <w:szCs w:val="28"/>
              </w:rPr>
            </w:pPr>
            <w:r>
              <w:t>4.4.5.6</w:t>
            </w:r>
            <w:r w:rsidRPr="00763FDF">
              <w:t>.</w:t>
            </w:r>
            <w:r>
              <w:t xml:space="preserve"> </w:t>
            </w:r>
            <w:r w:rsidRPr="009C6F92">
              <w:rPr>
                <w:sz w:val="28"/>
                <w:szCs w:val="28"/>
              </w:rPr>
              <w:t>У період організації освітнього процесу з використанням технологій дистанційного  навчання</w:t>
            </w:r>
            <w:r w:rsidR="00A051B4" w:rsidRPr="009C6F92">
              <w:rPr>
                <w:sz w:val="28"/>
                <w:szCs w:val="28"/>
              </w:rPr>
              <w:t xml:space="preserve"> д</w:t>
            </w:r>
            <w:r w:rsidRPr="009C6F92">
              <w:rPr>
                <w:sz w:val="28"/>
                <w:szCs w:val="28"/>
              </w:rPr>
              <w:t>ля комунікації між суб’єктами навчання</w:t>
            </w:r>
            <w:r w:rsidR="00A051B4" w:rsidRPr="009C6F92">
              <w:rPr>
                <w:sz w:val="28"/>
                <w:szCs w:val="28"/>
              </w:rPr>
              <w:t xml:space="preserve"> використовую</w:t>
            </w:r>
            <w:r w:rsidRPr="009C6F92">
              <w:rPr>
                <w:sz w:val="28"/>
                <w:szCs w:val="28"/>
              </w:rPr>
              <w:t>ться</w:t>
            </w:r>
            <w:r w:rsidR="00A051B4" w:rsidRPr="009C6F92">
              <w:rPr>
                <w:sz w:val="28"/>
                <w:szCs w:val="28"/>
                <w:shd w:val="clear" w:color="auto" w:fill="FFFFFF"/>
              </w:rPr>
              <w:t xml:space="preserve"> відеоконференції Google Meet</w:t>
            </w:r>
            <w:r w:rsidR="00A051B4" w:rsidRPr="009C6F92">
              <w:rPr>
                <w:sz w:val="28"/>
                <w:szCs w:val="28"/>
              </w:rPr>
              <w:t xml:space="preserve"> в Google класах корпоративного</w:t>
            </w:r>
            <w:r w:rsidR="00A051B4" w:rsidRPr="00A051B4">
              <w:rPr>
                <w:sz w:val="28"/>
                <w:szCs w:val="28"/>
              </w:rPr>
              <w:t xml:space="preserve"> домену платформи </w:t>
            </w:r>
            <w:r w:rsidR="00A051B4" w:rsidRPr="00A051B4">
              <w:rPr>
                <w:sz w:val="28"/>
                <w:szCs w:val="28"/>
                <w:shd w:val="clear" w:color="auto" w:fill="FFFFFF"/>
              </w:rPr>
              <w:t>Google Workspace for Education</w:t>
            </w:r>
            <w:r w:rsidR="00A051B4">
              <w:rPr>
                <w:sz w:val="28"/>
                <w:szCs w:val="28"/>
                <w:shd w:val="clear" w:color="auto" w:fill="FFFFFF"/>
              </w:rPr>
              <w:t>.</w:t>
            </w:r>
          </w:p>
          <w:p w:rsidR="001B557F" w:rsidRDefault="001B557F" w:rsidP="00B52B1C">
            <w:pPr>
              <w:widowControl/>
              <w:shd w:val="clear" w:color="auto" w:fill="FFFFFF"/>
              <w:ind w:left="252" w:right="180" w:firstLine="284"/>
              <w:jc w:val="both"/>
              <w:rPr>
                <w:i/>
                <w:sz w:val="28"/>
                <w:szCs w:val="28"/>
              </w:rPr>
            </w:pPr>
            <w:r w:rsidRPr="00510BE9">
              <w:rPr>
                <w:i/>
                <w:sz w:val="28"/>
                <w:szCs w:val="28"/>
              </w:rPr>
              <w:t xml:space="preserve">Однак розклад уроків </w:t>
            </w:r>
            <w:r w:rsidR="0050111B">
              <w:rPr>
                <w:i/>
                <w:sz w:val="28"/>
                <w:szCs w:val="28"/>
              </w:rPr>
              <w:t xml:space="preserve">створюється </w:t>
            </w:r>
            <w:r w:rsidRPr="00510BE9">
              <w:rPr>
                <w:i/>
                <w:sz w:val="28"/>
                <w:szCs w:val="28"/>
              </w:rPr>
              <w:t xml:space="preserve">без використання </w:t>
            </w:r>
            <w:r w:rsidR="0050111B">
              <w:rPr>
                <w:i/>
                <w:sz w:val="28"/>
                <w:szCs w:val="28"/>
              </w:rPr>
              <w:t>прийомів автоматизації для складання розкладу.</w:t>
            </w:r>
          </w:p>
          <w:p w:rsidR="00B97276" w:rsidRPr="003A0C1A" w:rsidRDefault="00B52B1C" w:rsidP="00B52B1C">
            <w:pPr>
              <w:pStyle w:val="a7"/>
              <w:widowControl/>
              <w:ind w:left="245" w:right="130" w:firstLine="291"/>
              <w:jc w:val="both"/>
              <w:rPr>
                <w:color w:val="FF0000"/>
                <w:sz w:val="28"/>
                <w:szCs w:val="28"/>
              </w:rPr>
            </w:pPr>
            <w:r>
              <w:rPr>
                <w:i/>
                <w:sz w:val="28"/>
                <w:szCs w:val="28"/>
              </w:rPr>
              <w:t>З урахуванням особливого правового стану при підготовці</w:t>
            </w:r>
            <w:r w:rsidR="0050111B" w:rsidRPr="0050111B">
              <w:rPr>
                <w:i/>
                <w:sz w:val="28"/>
                <w:szCs w:val="28"/>
              </w:rPr>
              <w:t xml:space="preserve"> </w:t>
            </w:r>
            <w:r>
              <w:rPr>
                <w:i/>
                <w:sz w:val="28"/>
                <w:szCs w:val="28"/>
              </w:rPr>
              <w:t xml:space="preserve">до </w:t>
            </w:r>
            <w:r w:rsidR="0050111B" w:rsidRPr="0050111B">
              <w:rPr>
                <w:i/>
                <w:sz w:val="28"/>
                <w:szCs w:val="28"/>
              </w:rPr>
              <w:t xml:space="preserve">2022/2023 </w:t>
            </w:r>
            <w:r>
              <w:rPr>
                <w:i/>
                <w:sz w:val="28"/>
                <w:szCs w:val="28"/>
              </w:rPr>
              <w:t>навчального року</w:t>
            </w:r>
            <w:r w:rsidR="0050111B" w:rsidRPr="0050111B">
              <w:rPr>
                <w:i/>
                <w:sz w:val="28"/>
                <w:szCs w:val="28"/>
              </w:rPr>
              <w:t xml:space="preserve"> при складанні розкладу</w:t>
            </w:r>
            <w:r w:rsidR="0050111B">
              <w:rPr>
                <w:i/>
                <w:sz w:val="28"/>
                <w:szCs w:val="28"/>
              </w:rPr>
              <w:t xml:space="preserve"> необхідно</w:t>
            </w:r>
            <w:r w:rsidR="0050111B" w:rsidRPr="0050111B">
              <w:rPr>
                <w:i/>
                <w:sz w:val="28"/>
                <w:szCs w:val="28"/>
              </w:rPr>
              <w:t xml:space="preserve"> опрацювати варіанти онлайн, офлайн, змішаного навчання; змінності навчання.</w:t>
            </w:r>
          </w:p>
        </w:tc>
        <w:tc>
          <w:tcPr>
            <w:tcW w:w="2643" w:type="dxa"/>
            <w:tcBorders>
              <w:left w:val="single" w:sz="4" w:space="0" w:color="000000"/>
            </w:tcBorders>
          </w:tcPr>
          <w:p w:rsidR="002F7C93" w:rsidRDefault="002F7C93" w:rsidP="00C55665">
            <w:pPr>
              <w:pStyle w:val="a7"/>
              <w:widowControl/>
              <w:numPr>
                <w:ilvl w:val="0"/>
                <w:numId w:val="17"/>
              </w:numPr>
              <w:spacing w:after="240"/>
              <w:ind w:left="245" w:right="130" w:firstLine="0"/>
              <w:rPr>
                <w:sz w:val="28"/>
                <w:szCs w:val="28"/>
              </w:rPr>
            </w:pPr>
            <w:r w:rsidRPr="003A0C1A">
              <w:rPr>
                <w:sz w:val="28"/>
                <w:szCs w:val="28"/>
              </w:rPr>
              <w:t>Розглянути можливість використання комп’ютерної програми для складання розкладу</w:t>
            </w:r>
          </w:p>
          <w:p w:rsidR="00163646" w:rsidRPr="003A0C1A" w:rsidRDefault="00163646" w:rsidP="00163646">
            <w:pPr>
              <w:pStyle w:val="a7"/>
              <w:widowControl/>
              <w:spacing w:after="240"/>
              <w:ind w:left="245" w:right="130"/>
              <w:rPr>
                <w:sz w:val="28"/>
                <w:szCs w:val="28"/>
              </w:rPr>
            </w:pPr>
          </w:p>
          <w:p w:rsidR="00C55665" w:rsidRPr="003A0C1A" w:rsidRDefault="00C55665" w:rsidP="00C55665">
            <w:pPr>
              <w:pStyle w:val="a7"/>
              <w:widowControl/>
              <w:numPr>
                <w:ilvl w:val="0"/>
                <w:numId w:val="17"/>
              </w:numPr>
              <w:spacing w:after="240"/>
              <w:ind w:left="245" w:right="130" w:firstLine="0"/>
              <w:rPr>
                <w:sz w:val="28"/>
                <w:szCs w:val="28"/>
              </w:rPr>
            </w:pPr>
            <w:r w:rsidRPr="003A0C1A">
              <w:rPr>
                <w:sz w:val="28"/>
                <w:szCs w:val="28"/>
              </w:rPr>
              <w:t>Опрацювати варіанти розкладів онлайн, офлайн, змішаного навчання, змінності навчання</w:t>
            </w:r>
          </w:p>
          <w:p w:rsidR="00B97276" w:rsidRPr="003A0C1A" w:rsidRDefault="00B97276" w:rsidP="002F7C93">
            <w:pPr>
              <w:pStyle w:val="a7"/>
              <w:ind w:left="170" w:right="170"/>
              <w:rPr>
                <w:color w:val="FF0000"/>
                <w:sz w:val="28"/>
                <w:szCs w:val="28"/>
              </w:rPr>
            </w:pPr>
          </w:p>
        </w:tc>
      </w:tr>
      <w:tr w:rsidR="00B97276" w:rsidRPr="003A0C1A" w:rsidTr="00B97276">
        <w:trPr>
          <w:trHeight w:val="407"/>
        </w:trPr>
        <w:tc>
          <w:tcPr>
            <w:tcW w:w="15033" w:type="dxa"/>
            <w:gridSpan w:val="5"/>
          </w:tcPr>
          <w:p w:rsidR="00B97276" w:rsidRPr="000B2FC9" w:rsidRDefault="00B97276" w:rsidP="00B97276">
            <w:pPr>
              <w:ind w:left="170" w:right="170"/>
              <w:jc w:val="center"/>
              <w:rPr>
                <w:sz w:val="28"/>
                <w:szCs w:val="28"/>
              </w:rPr>
            </w:pPr>
            <w:r w:rsidRPr="000B2FC9">
              <w:rPr>
                <w:b/>
                <w:sz w:val="28"/>
                <w:szCs w:val="28"/>
              </w:rPr>
              <w:t>Визнати роботу педагогів за критерієм 4.4.5. на достатньому рівні</w:t>
            </w:r>
          </w:p>
        </w:tc>
      </w:tr>
      <w:tr w:rsidR="00B97276" w:rsidRPr="003A0C1A">
        <w:trPr>
          <w:trHeight w:val="1130"/>
        </w:trPr>
        <w:tc>
          <w:tcPr>
            <w:tcW w:w="2460" w:type="dxa"/>
            <w:gridSpan w:val="2"/>
            <w:tcBorders>
              <w:right w:val="single" w:sz="4" w:space="0" w:color="000000"/>
            </w:tcBorders>
          </w:tcPr>
          <w:p w:rsidR="00B97276" w:rsidRPr="003A0C1A" w:rsidRDefault="00B97276" w:rsidP="00B97276">
            <w:pPr>
              <w:widowControl/>
              <w:shd w:val="clear" w:color="auto" w:fill="FFFFFF"/>
              <w:ind w:left="161" w:right="173"/>
              <w:jc w:val="both"/>
              <w:rPr>
                <w:iCs/>
                <w:color w:val="333333"/>
                <w:sz w:val="28"/>
                <w:szCs w:val="28"/>
              </w:rPr>
            </w:pPr>
            <w:r w:rsidRPr="003A0C1A">
              <w:rPr>
                <w:iCs/>
                <w:color w:val="333333"/>
                <w:sz w:val="28"/>
                <w:szCs w:val="28"/>
              </w:rPr>
              <w:t xml:space="preserve">4.4.6. </w:t>
            </w:r>
          </w:p>
          <w:p w:rsidR="00B97276" w:rsidRPr="003A0C1A" w:rsidRDefault="00B97276" w:rsidP="00B97276">
            <w:pPr>
              <w:widowControl/>
              <w:shd w:val="clear" w:color="auto" w:fill="FFFFFF"/>
              <w:ind w:left="161" w:right="173"/>
              <w:jc w:val="both"/>
              <w:rPr>
                <w:iCs/>
                <w:color w:val="333333"/>
                <w:sz w:val="28"/>
                <w:szCs w:val="28"/>
              </w:rPr>
            </w:pPr>
            <w:r w:rsidRPr="003A0C1A">
              <w:rPr>
                <w:iCs/>
                <w:color w:val="333333"/>
                <w:sz w:val="28"/>
                <w:szCs w:val="28"/>
              </w:rPr>
              <w:t>У закладі освіти створюються умови для реалізації індивідуальних освітніх траєкторій учнів</w:t>
            </w:r>
          </w:p>
        </w:tc>
        <w:tc>
          <w:tcPr>
            <w:tcW w:w="9930" w:type="dxa"/>
            <w:gridSpan w:val="2"/>
            <w:tcBorders>
              <w:left w:val="single" w:sz="4" w:space="0" w:color="000000"/>
              <w:right w:val="single" w:sz="4" w:space="0" w:color="000000"/>
            </w:tcBorders>
          </w:tcPr>
          <w:p w:rsidR="004F7387" w:rsidRPr="00856371" w:rsidRDefault="006E0BA3" w:rsidP="0004621C">
            <w:pPr>
              <w:widowControl/>
              <w:shd w:val="clear" w:color="auto" w:fill="FFFFFF"/>
              <w:ind w:left="111" w:right="180" w:firstLine="425"/>
              <w:jc w:val="both"/>
              <w:rPr>
                <w:sz w:val="24"/>
                <w:szCs w:val="24"/>
              </w:rPr>
            </w:pPr>
            <w:r w:rsidRPr="006E0BA3">
              <w:t>4.4.6.1.</w:t>
            </w:r>
            <w:r>
              <w:rPr>
                <w:sz w:val="28"/>
                <w:szCs w:val="28"/>
              </w:rPr>
              <w:t xml:space="preserve"> </w:t>
            </w:r>
            <w:r w:rsidR="004F7387" w:rsidRPr="006E0BA3">
              <w:rPr>
                <w:sz w:val="28"/>
                <w:szCs w:val="28"/>
              </w:rPr>
              <w:t xml:space="preserve">Керівництво закладу освіти сприяє розробленню індивідуальних освітніх траєкторій для дітей, які цього потребують. Вчасно розробляються індивідуальні навчальні плани, які відповідають освітній програмі закладу. У закладі освіти забезпечується навчання та розвиток учнів за індивідуальними </w:t>
            </w:r>
            <w:r w:rsidR="004F7387" w:rsidRPr="00856371">
              <w:rPr>
                <w:sz w:val="28"/>
                <w:szCs w:val="28"/>
              </w:rPr>
              <w:t>освітніми траєкторіями  за ініціативою батьків, педагогічних працівників.</w:t>
            </w:r>
          </w:p>
          <w:p w:rsidR="001D084C" w:rsidRPr="00856371" w:rsidRDefault="001D084C" w:rsidP="001D084C">
            <w:pPr>
              <w:widowControl/>
              <w:shd w:val="clear" w:color="auto" w:fill="FFFFFF"/>
              <w:ind w:left="111" w:right="180" w:firstLine="425"/>
              <w:jc w:val="both"/>
              <w:rPr>
                <w:rFonts w:ascii="Arial" w:hAnsi="Arial" w:cs="Arial"/>
                <w:sz w:val="28"/>
                <w:szCs w:val="28"/>
              </w:rPr>
            </w:pPr>
            <w:r w:rsidRPr="00856371">
              <w:rPr>
                <w:sz w:val="28"/>
                <w:szCs w:val="28"/>
              </w:rPr>
              <w:t xml:space="preserve">У закладі реалізуються індивідуальні освітні траєкторії здобувачів освіти шляхом організації інклюзивного навчання та індивідуальної форми </w:t>
            </w:r>
            <w:r w:rsidR="00A6646C">
              <w:rPr>
                <w:sz w:val="28"/>
                <w:szCs w:val="28"/>
              </w:rPr>
              <w:t xml:space="preserve">навчання (інклюзивне навчання – </w:t>
            </w:r>
            <w:r w:rsidR="00856371" w:rsidRPr="00856371">
              <w:rPr>
                <w:sz w:val="28"/>
                <w:szCs w:val="28"/>
              </w:rPr>
              <w:t>5</w:t>
            </w:r>
            <w:r w:rsidRPr="00856371">
              <w:rPr>
                <w:sz w:val="28"/>
                <w:szCs w:val="28"/>
              </w:rPr>
              <w:t xml:space="preserve"> учнів; індивідуальне навчання – </w:t>
            </w:r>
            <w:r w:rsidR="00856371" w:rsidRPr="00856371">
              <w:rPr>
                <w:sz w:val="28"/>
                <w:szCs w:val="28"/>
              </w:rPr>
              <w:t>6</w:t>
            </w:r>
            <w:r w:rsidRPr="00856371">
              <w:rPr>
                <w:sz w:val="28"/>
                <w:szCs w:val="28"/>
              </w:rPr>
              <w:t xml:space="preserve"> учнів</w:t>
            </w:r>
            <w:r w:rsidR="00856371" w:rsidRPr="00856371">
              <w:rPr>
                <w:sz w:val="28"/>
                <w:szCs w:val="28"/>
              </w:rPr>
              <w:t xml:space="preserve"> (</w:t>
            </w:r>
            <w:r w:rsidR="00A6646C">
              <w:rPr>
                <w:sz w:val="28"/>
                <w:szCs w:val="28"/>
              </w:rPr>
              <w:t xml:space="preserve">педагогічний патронаж – 3, сімейне навчання – </w:t>
            </w:r>
            <w:r w:rsidR="00856371" w:rsidRPr="00856371">
              <w:rPr>
                <w:sz w:val="28"/>
                <w:szCs w:val="28"/>
              </w:rPr>
              <w:t>3)</w:t>
            </w:r>
            <w:r w:rsidRPr="00856371">
              <w:rPr>
                <w:sz w:val="28"/>
                <w:szCs w:val="28"/>
              </w:rPr>
              <w:t>).</w:t>
            </w:r>
          </w:p>
          <w:p w:rsidR="0033795C" w:rsidRPr="00856371" w:rsidRDefault="0033795C" w:rsidP="0004621C">
            <w:pPr>
              <w:widowControl/>
              <w:shd w:val="clear" w:color="auto" w:fill="FFFFFF"/>
              <w:ind w:left="111" w:right="180" w:firstLine="425"/>
              <w:jc w:val="both"/>
              <w:rPr>
                <w:sz w:val="28"/>
                <w:szCs w:val="28"/>
              </w:rPr>
            </w:pPr>
            <w:r w:rsidRPr="00856371">
              <w:rPr>
                <w:sz w:val="28"/>
                <w:szCs w:val="28"/>
              </w:rPr>
              <w:t>Керівництво закладу освіти з розумінням і гото</w:t>
            </w:r>
            <w:r w:rsidR="0004621C" w:rsidRPr="00856371">
              <w:rPr>
                <w:sz w:val="28"/>
                <w:szCs w:val="28"/>
              </w:rPr>
              <w:t>вністю йде назустріч</w:t>
            </w:r>
            <w:r w:rsidR="00856371" w:rsidRPr="00856371">
              <w:rPr>
                <w:sz w:val="28"/>
                <w:szCs w:val="28"/>
              </w:rPr>
              <w:t xml:space="preserve"> побажанням/пропозиціям батьків</w:t>
            </w:r>
            <w:r w:rsidR="0004621C" w:rsidRPr="00856371">
              <w:rPr>
                <w:sz w:val="28"/>
                <w:szCs w:val="28"/>
              </w:rPr>
              <w:t>.</w:t>
            </w:r>
          </w:p>
          <w:p w:rsidR="004F7387" w:rsidRPr="00856371" w:rsidRDefault="004F7387" w:rsidP="004F7387">
            <w:pPr>
              <w:widowControl/>
              <w:shd w:val="clear" w:color="auto" w:fill="FFFFFF"/>
              <w:ind w:left="111" w:right="180" w:firstLine="425"/>
              <w:jc w:val="both"/>
              <w:rPr>
                <w:sz w:val="28"/>
                <w:szCs w:val="28"/>
              </w:rPr>
            </w:pPr>
            <w:r w:rsidRPr="00856371">
              <w:rPr>
                <w:sz w:val="28"/>
                <w:szCs w:val="28"/>
              </w:rPr>
              <w:t>Педагогічні працівники розробляють і надають окремим учням індивідуальні завдання, визначають персональні мету/завдання в залежності від індивідуальних особливостей.</w:t>
            </w:r>
          </w:p>
          <w:p w:rsidR="0033795C" w:rsidRPr="00856371" w:rsidRDefault="0033795C" w:rsidP="0004621C">
            <w:pPr>
              <w:widowControl/>
              <w:shd w:val="clear" w:color="auto" w:fill="FFFFFF"/>
              <w:ind w:left="111" w:right="180" w:firstLine="425"/>
              <w:jc w:val="both"/>
              <w:rPr>
                <w:rFonts w:ascii="Arial" w:hAnsi="Arial" w:cs="Arial"/>
                <w:sz w:val="28"/>
                <w:szCs w:val="28"/>
              </w:rPr>
            </w:pPr>
            <w:r w:rsidRPr="00856371">
              <w:rPr>
                <w:sz w:val="28"/>
                <w:szCs w:val="28"/>
              </w:rPr>
              <w:t>Забезпечується підтримка талановитих та обдарованих дітей шляхом їх залучення до різноманітних конкурсів; проєктів, заходів; гуртків.</w:t>
            </w:r>
          </w:p>
          <w:p w:rsidR="0033795C" w:rsidRPr="00856371" w:rsidRDefault="0033795C" w:rsidP="0004621C">
            <w:pPr>
              <w:widowControl/>
              <w:shd w:val="clear" w:color="auto" w:fill="FFFFFF"/>
              <w:ind w:left="111" w:right="180" w:firstLine="425"/>
              <w:jc w:val="both"/>
              <w:rPr>
                <w:sz w:val="28"/>
                <w:szCs w:val="28"/>
              </w:rPr>
            </w:pPr>
            <w:r w:rsidRPr="00856371">
              <w:rPr>
                <w:sz w:val="28"/>
                <w:szCs w:val="28"/>
              </w:rPr>
              <w:t>Для реалізації індивідуальної освітньої траєкторії дитини використовуються консультації, гнучкий режим освітньої діяльності, зниження регламентованості, консультативні заняття з практичним психологом</w:t>
            </w:r>
            <w:r w:rsidR="006E0BA3" w:rsidRPr="00856371">
              <w:rPr>
                <w:sz w:val="28"/>
                <w:szCs w:val="28"/>
              </w:rPr>
              <w:t>.</w:t>
            </w:r>
          </w:p>
          <w:p w:rsidR="00F04F0A" w:rsidRDefault="0033795C" w:rsidP="00F04F0A">
            <w:pPr>
              <w:widowControl/>
              <w:shd w:val="clear" w:color="auto" w:fill="FFFFFF"/>
              <w:ind w:left="111" w:right="180" w:firstLine="425"/>
              <w:jc w:val="both"/>
              <w:rPr>
                <w:sz w:val="28"/>
                <w:szCs w:val="28"/>
              </w:rPr>
            </w:pPr>
            <w:r w:rsidRPr="00856371">
              <w:rPr>
                <w:sz w:val="28"/>
                <w:szCs w:val="28"/>
              </w:rPr>
              <w:t>Педагогічні працівники в кожному конкретному випадку надають зворотний зв'язок дитині про ступінь досяжності поставленої мети, процес і результат роботи обговорюється з батьками</w:t>
            </w:r>
            <w:r w:rsidR="006E0BA3" w:rsidRPr="00856371">
              <w:rPr>
                <w:sz w:val="28"/>
                <w:szCs w:val="28"/>
              </w:rPr>
              <w:t>.</w:t>
            </w:r>
          </w:p>
          <w:p w:rsidR="00F04F0A" w:rsidRPr="00F04F0A" w:rsidRDefault="00F04F0A" w:rsidP="00F04F0A">
            <w:pPr>
              <w:widowControl/>
              <w:shd w:val="clear" w:color="auto" w:fill="FFFFFF"/>
              <w:ind w:left="111" w:right="180" w:firstLine="425"/>
              <w:jc w:val="both"/>
              <w:rPr>
                <w:i/>
                <w:color w:val="FF0000"/>
                <w:sz w:val="28"/>
                <w:szCs w:val="28"/>
              </w:rPr>
            </w:pPr>
            <w:r>
              <w:rPr>
                <w:i/>
                <w:sz w:val="28"/>
                <w:szCs w:val="28"/>
              </w:rPr>
              <w:t>Разом з тим у</w:t>
            </w:r>
            <w:r w:rsidRPr="00F04F0A">
              <w:rPr>
                <w:i/>
                <w:sz w:val="28"/>
                <w:szCs w:val="28"/>
              </w:rPr>
              <w:t xml:space="preserve"> 2022/2023 навчальному році за наявності заяв батьків </w:t>
            </w:r>
            <w:r>
              <w:rPr>
                <w:i/>
                <w:sz w:val="28"/>
                <w:szCs w:val="28"/>
              </w:rPr>
              <w:t>необхідно о</w:t>
            </w:r>
            <w:r w:rsidRPr="00F04F0A">
              <w:rPr>
                <w:i/>
                <w:sz w:val="28"/>
                <w:szCs w:val="28"/>
              </w:rPr>
              <w:t>рганізувати навчання за індивідуальною формою (екстернат, педагогічний патронаж</w:t>
            </w:r>
            <w:r>
              <w:rPr>
                <w:i/>
                <w:sz w:val="28"/>
                <w:szCs w:val="28"/>
              </w:rPr>
              <w:t xml:space="preserve">, сімейне навчання). </w:t>
            </w:r>
            <w:r w:rsidRPr="00F04F0A">
              <w:rPr>
                <w:i/>
                <w:sz w:val="28"/>
                <w:szCs w:val="28"/>
              </w:rPr>
              <w:t>Відкриття класів з інклюзивним навчанням здійснювати за наявності заяв батьків та висновків ІРЦ, схваливши на засіданні педагогічної ради</w:t>
            </w:r>
            <w:r>
              <w:rPr>
                <w:i/>
                <w:sz w:val="28"/>
                <w:szCs w:val="28"/>
              </w:rPr>
              <w:t>.</w:t>
            </w:r>
          </w:p>
        </w:tc>
        <w:tc>
          <w:tcPr>
            <w:tcW w:w="2643" w:type="dxa"/>
            <w:tcBorders>
              <w:left w:val="single" w:sz="4" w:space="0" w:color="000000"/>
            </w:tcBorders>
          </w:tcPr>
          <w:p w:rsidR="00E95B0A" w:rsidRPr="000B2FC9" w:rsidRDefault="00856371" w:rsidP="00986C17">
            <w:pPr>
              <w:pStyle w:val="a7"/>
              <w:widowControl/>
              <w:numPr>
                <w:ilvl w:val="0"/>
                <w:numId w:val="19"/>
              </w:numPr>
              <w:spacing w:after="200"/>
              <w:ind w:left="245" w:right="130" w:firstLine="0"/>
              <w:rPr>
                <w:sz w:val="28"/>
                <w:szCs w:val="28"/>
              </w:rPr>
            </w:pPr>
            <w:r w:rsidRPr="000B2FC9">
              <w:rPr>
                <w:sz w:val="28"/>
                <w:szCs w:val="28"/>
              </w:rPr>
              <w:t>Організувати за наявності</w:t>
            </w:r>
            <w:r w:rsidR="00E95B0A" w:rsidRPr="000B2FC9">
              <w:rPr>
                <w:sz w:val="28"/>
                <w:szCs w:val="28"/>
              </w:rPr>
              <w:t xml:space="preserve"> заяв батьків навчання за індивідуальною формою</w:t>
            </w:r>
            <w:r w:rsidR="00EE02AD" w:rsidRPr="000B2FC9">
              <w:rPr>
                <w:sz w:val="28"/>
                <w:szCs w:val="28"/>
              </w:rPr>
              <w:t xml:space="preserve"> </w:t>
            </w:r>
            <w:r w:rsidR="00E95B0A" w:rsidRPr="000B2FC9">
              <w:rPr>
                <w:sz w:val="28"/>
                <w:szCs w:val="28"/>
              </w:rPr>
              <w:t>(екстернат</w:t>
            </w:r>
            <w:r w:rsidR="00EE02AD" w:rsidRPr="000B2FC9">
              <w:rPr>
                <w:sz w:val="28"/>
                <w:szCs w:val="28"/>
              </w:rPr>
              <w:t>, педагогічний патронаж</w:t>
            </w:r>
            <w:r w:rsidR="00E95B0A" w:rsidRPr="000B2FC9">
              <w:rPr>
                <w:sz w:val="28"/>
                <w:szCs w:val="28"/>
              </w:rPr>
              <w:t xml:space="preserve">, сімейне навчання) </w:t>
            </w:r>
          </w:p>
          <w:p w:rsidR="00E95B0A" w:rsidRPr="000B2FC9" w:rsidRDefault="00E95B0A" w:rsidP="00986C17">
            <w:pPr>
              <w:pStyle w:val="a7"/>
              <w:widowControl/>
              <w:ind w:left="245" w:right="130"/>
              <w:rPr>
                <w:sz w:val="28"/>
                <w:szCs w:val="28"/>
              </w:rPr>
            </w:pPr>
          </w:p>
          <w:p w:rsidR="00B97276" w:rsidRPr="000B2FC9" w:rsidRDefault="00E95B0A" w:rsidP="00986C17">
            <w:pPr>
              <w:pStyle w:val="a7"/>
              <w:widowControl/>
              <w:numPr>
                <w:ilvl w:val="0"/>
                <w:numId w:val="19"/>
              </w:numPr>
              <w:spacing w:after="200"/>
              <w:ind w:left="245" w:right="130" w:firstLine="0"/>
              <w:rPr>
                <w:sz w:val="28"/>
                <w:szCs w:val="28"/>
              </w:rPr>
            </w:pPr>
            <w:r w:rsidRPr="000B2FC9">
              <w:rPr>
                <w:sz w:val="28"/>
                <w:szCs w:val="28"/>
              </w:rPr>
              <w:t>Відкриття класів з інклюзивним навчанням здійснювати за наявності заяв батьків та висновків ІРЦ, схваливши на засіданні педагогічної ради</w:t>
            </w:r>
          </w:p>
        </w:tc>
      </w:tr>
      <w:tr w:rsidR="00B97276" w:rsidRPr="003A0C1A" w:rsidTr="00B97276">
        <w:trPr>
          <w:trHeight w:val="391"/>
        </w:trPr>
        <w:tc>
          <w:tcPr>
            <w:tcW w:w="15033" w:type="dxa"/>
            <w:gridSpan w:val="5"/>
          </w:tcPr>
          <w:p w:rsidR="00B97276" w:rsidRPr="000B2FC9" w:rsidRDefault="00B97276" w:rsidP="00B97276">
            <w:pPr>
              <w:ind w:left="170" w:right="170"/>
              <w:jc w:val="center"/>
              <w:rPr>
                <w:sz w:val="28"/>
                <w:szCs w:val="28"/>
              </w:rPr>
            </w:pPr>
            <w:r w:rsidRPr="000B2FC9">
              <w:rPr>
                <w:b/>
                <w:sz w:val="28"/>
                <w:szCs w:val="28"/>
              </w:rPr>
              <w:t>Визнати роботу педагогів за критерієм 4.4.6. на достатньому рівні</w:t>
            </w:r>
          </w:p>
        </w:tc>
      </w:tr>
      <w:tr w:rsidR="00491780" w:rsidRPr="003A0C1A" w:rsidTr="00A165A8">
        <w:trPr>
          <w:trHeight w:val="690"/>
        </w:trPr>
        <w:tc>
          <w:tcPr>
            <w:tcW w:w="15033" w:type="dxa"/>
            <w:gridSpan w:val="5"/>
          </w:tcPr>
          <w:p w:rsidR="00491780" w:rsidRPr="000B2FC9" w:rsidRDefault="00491780" w:rsidP="00491780">
            <w:pPr>
              <w:ind w:left="170" w:right="170"/>
              <w:jc w:val="both"/>
              <w:rPr>
                <w:sz w:val="28"/>
                <w:szCs w:val="28"/>
              </w:rPr>
            </w:pPr>
            <w:r w:rsidRPr="000B2FC9">
              <w:rPr>
                <w:b/>
                <w:i/>
                <w:sz w:val="28"/>
                <w:szCs w:val="28"/>
              </w:rPr>
              <w:t>Оцінити педагогічну діяльність за вимогою/правилом 4.4. (</w:t>
            </w:r>
            <w:r w:rsidRPr="000B2FC9">
              <w:rPr>
                <w:b/>
                <w:bCs/>
                <w:i/>
                <w:sz w:val="28"/>
                <w:szCs w:val="28"/>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r w:rsidRPr="000B2FC9">
              <w:rPr>
                <w:b/>
                <w:i/>
                <w:sz w:val="28"/>
                <w:szCs w:val="28"/>
              </w:rPr>
              <w:t>) на достатньому рівні</w:t>
            </w:r>
          </w:p>
        </w:tc>
      </w:tr>
      <w:tr w:rsidR="00356985" w:rsidRPr="003A0C1A" w:rsidTr="00356985">
        <w:trPr>
          <w:trHeight w:val="515"/>
        </w:trPr>
        <w:tc>
          <w:tcPr>
            <w:tcW w:w="15033" w:type="dxa"/>
            <w:gridSpan w:val="5"/>
          </w:tcPr>
          <w:p w:rsidR="00356985" w:rsidRPr="003A0C1A" w:rsidRDefault="00356985" w:rsidP="00FE18A3">
            <w:pPr>
              <w:widowControl/>
              <w:shd w:val="clear" w:color="auto" w:fill="FFFFFF"/>
              <w:ind w:left="161"/>
              <w:jc w:val="center"/>
              <w:rPr>
                <w:color w:val="FF0000"/>
                <w:sz w:val="28"/>
                <w:szCs w:val="28"/>
              </w:rPr>
            </w:pPr>
            <w:r w:rsidRPr="003A0C1A">
              <w:rPr>
                <w:b/>
                <w:bCs/>
                <w:color w:val="333333"/>
                <w:sz w:val="28"/>
                <w:szCs w:val="28"/>
              </w:rPr>
              <w:t>Вимога/правило 4.5. Формування та забезпечення реалізації політики академічної доброчесності</w:t>
            </w:r>
          </w:p>
        </w:tc>
      </w:tr>
      <w:tr w:rsidR="00356985" w:rsidRPr="003A0C1A">
        <w:trPr>
          <w:trHeight w:val="1130"/>
        </w:trPr>
        <w:tc>
          <w:tcPr>
            <w:tcW w:w="2460" w:type="dxa"/>
            <w:gridSpan w:val="2"/>
            <w:tcBorders>
              <w:right w:val="single" w:sz="4" w:space="0" w:color="000000"/>
            </w:tcBorders>
          </w:tcPr>
          <w:p w:rsidR="006C33B4" w:rsidRPr="003A0C1A" w:rsidRDefault="006C33B4" w:rsidP="006C33B4">
            <w:pPr>
              <w:widowControl/>
              <w:shd w:val="clear" w:color="auto" w:fill="FFFFFF"/>
              <w:ind w:left="161" w:right="173"/>
              <w:jc w:val="both"/>
              <w:rPr>
                <w:iCs/>
                <w:color w:val="333333"/>
                <w:sz w:val="28"/>
                <w:szCs w:val="28"/>
              </w:rPr>
            </w:pPr>
            <w:r w:rsidRPr="003A0C1A">
              <w:rPr>
                <w:iCs/>
                <w:color w:val="333333"/>
                <w:sz w:val="28"/>
                <w:szCs w:val="28"/>
              </w:rPr>
              <w:t xml:space="preserve">4.5.1. </w:t>
            </w:r>
          </w:p>
          <w:p w:rsidR="006C33B4" w:rsidRPr="003A0C1A" w:rsidRDefault="006C33B4" w:rsidP="006C33B4">
            <w:pPr>
              <w:widowControl/>
              <w:shd w:val="clear" w:color="auto" w:fill="FFFFFF"/>
              <w:ind w:left="161" w:right="173"/>
              <w:jc w:val="both"/>
              <w:rPr>
                <w:rFonts w:ascii="Helvetica" w:hAnsi="Helvetica"/>
                <w:color w:val="333333"/>
                <w:sz w:val="21"/>
                <w:szCs w:val="21"/>
              </w:rPr>
            </w:pPr>
            <w:r w:rsidRPr="003A0C1A">
              <w:rPr>
                <w:iCs/>
                <w:color w:val="333333"/>
                <w:sz w:val="28"/>
                <w:szCs w:val="28"/>
              </w:rPr>
              <w:t>Заклад освіти впроваджує політику академічної доброчесності</w:t>
            </w:r>
          </w:p>
          <w:p w:rsidR="00356985" w:rsidRPr="003A0C1A" w:rsidRDefault="00356985" w:rsidP="00356985">
            <w:pPr>
              <w:widowControl/>
              <w:shd w:val="clear" w:color="auto" w:fill="FFFFFF"/>
              <w:ind w:left="161" w:right="173"/>
              <w:jc w:val="both"/>
              <w:rPr>
                <w:iCs/>
                <w:color w:val="333333"/>
                <w:sz w:val="28"/>
                <w:szCs w:val="28"/>
              </w:rPr>
            </w:pPr>
          </w:p>
        </w:tc>
        <w:tc>
          <w:tcPr>
            <w:tcW w:w="9930" w:type="dxa"/>
            <w:gridSpan w:val="2"/>
            <w:tcBorders>
              <w:left w:val="single" w:sz="4" w:space="0" w:color="000000"/>
              <w:right w:val="single" w:sz="4" w:space="0" w:color="000000"/>
            </w:tcBorders>
          </w:tcPr>
          <w:p w:rsidR="004E1828" w:rsidRDefault="004B7D87" w:rsidP="002D50CC">
            <w:pPr>
              <w:widowControl/>
              <w:shd w:val="clear" w:color="auto" w:fill="FFFFFF"/>
              <w:ind w:left="252" w:right="180" w:firstLine="426"/>
              <w:jc w:val="both"/>
              <w:rPr>
                <w:sz w:val="28"/>
                <w:szCs w:val="28"/>
              </w:rPr>
            </w:pPr>
            <w:r w:rsidRPr="00AC2090">
              <w:rPr>
                <w:sz w:val="28"/>
                <w:szCs w:val="28"/>
              </w:rPr>
              <w:t> </w:t>
            </w:r>
            <w:r w:rsidR="00237A31" w:rsidRPr="004E1828">
              <w:t>4.5.1.1.</w:t>
            </w:r>
            <w:r w:rsidR="00237A31" w:rsidRPr="00AC2090">
              <w:rPr>
                <w:sz w:val="28"/>
                <w:szCs w:val="28"/>
              </w:rPr>
              <w:t xml:space="preserve"> У закладі освіти реалізується політика академічної доброчесності. У закладі розроблено Положення про академічну доброчесність</w:t>
            </w:r>
            <w:r w:rsidR="00AC2090" w:rsidRPr="00AC2090">
              <w:rPr>
                <w:sz w:val="28"/>
                <w:szCs w:val="28"/>
              </w:rPr>
              <w:t xml:space="preserve"> (протокол онлайн-засідання педагогічної ради №8 від 02.04.2020р.)</w:t>
            </w:r>
            <w:r w:rsidR="00237A31" w:rsidRPr="00AC2090">
              <w:rPr>
                <w:sz w:val="28"/>
                <w:szCs w:val="28"/>
              </w:rPr>
              <w:t>, яке розміщено на сайті закладу освіти</w:t>
            </w:r>
            <w:r w:rsidR="00AC2090" w:rsidRPr="00AC2090">
              <w:t xml:space="preserve"> </w:t>
            </w:r>
            <w:r w:rsidR="00AC2090">
              <w:t>(</w:t>
            </w:r>
            <w:hyperlink r:id="rId17" w:history="1">
              <w:r w:rsidR="00AC2090" w:rsidRPr="005A07E9">
                <w:rPr>
                  <w:rStyle w:val="a9"/>
                  <w:sz w:val="28"/>
                  <w:szCs w:val="28"/>
                </w:rPr>
                <w:t>https://zosh6.sumy.ua/NPB/NPB.php</w:t>
              </w:r>
            </w:hyperlink>
            <w:r w:rsidR="00AC2090">
              <w:rPr>
                <w:color w:val="7030A0"/>
                <w:sz w:val="28"/>
                <w:szCs w:val="28"/>
              </w:rPr>
              <w:t>)</w:t>
            </w:r>
            <w:r w:rsidR="00237A31" w:rsidRPr="003A0C1A">
              <w:rPr>
                <w:color w:val="7030A0"/>
                <w:sz w:val="28"/>
                <w:szCs w:val="28"/>
              </w:rPr>
              <w:t>.</w:t>
            </w:r>
            <w:r w:rsidR="00237A31" w:rsidRPr="00237A31">
              <w:rPr>
                <w:sz w:val="28"/>
                <w:szCs w:val="28"/>
              </w:rPr>
              <w:t xml:space="preserve"> </w:t>
            </w:r>
          </w:p>
          <w:p w:rsidR="00237A31" w:rsidRDefault="004E1828" w:rsidP="002D50CC">
            <w:pPr>
              <w:widowControl/>
              <w:shd w:val="clear" w:color="auto" w:fill="FFFFFF"/>
              <w:ind w:left="252" w:right="180" w:firstLine="426"/>
              <w:jc w:val="both"/>
              <w:rPr>
                <w:sz w:val="28"/>
                <w:szCs w:val="28"/>
              </w:rPr>
            </w:pPr>
            <w:r>
              <w:rPr>
                <w:sz w:val="28"/>
                <w:szCs w:val="28"/>
              </w:rPr>
              <w:t xml:space="preserve">29.11.2021 – </w:t>
            </w:r>
            <w:r w:rsidRPr="004E1828">
              <w:rPr>
                <w:sz w:val="28"/>
                <w:szCs w:val="28"/>
              </w:rPr>
              <w:t>03.12.2021</w:t>
            </w:r>
            <w:r>
              <w:rPr>
                <w:sz w:val="28"/>
                <w:szCs w:val="28"/>
              </w:rPr>
              <w:t xml:space="preserve"> проведено тиждень доброчесності</w:t>
            </w:r>
            <w:r w:rsidR="00163EEB">
              <w:rPr>
                <w:sz w:val="28"/>
                <w:szCs w:val="28"/>
              </w:rPr>
              <w:t xml:space="preserve"> за рекомендаціями НАЗК</w:t>
            </w:r>
            <w:r>
              <w:rPr>
                <w:sz w:val="28"/>
                <w:szCs w:val="28"/>
              </w:rPr>
              <w:t xml:space="preserve">, заходи якого висвітлено на сайті закладу (режим доступу: </w:t>
            </w:r>
            <w:hyperlink r:id="rId18" w:history="1">
              <w:r w:rsidRPr="005A07E9">
                <w:rPr>
                  <w:rStyle w:val="a9"/>
                  <w:sz w:val="28"/>
                  <w:szCs w:val="28"/>
                </w:rPr>
                <w:t>https://zosh6.sumy.ua/Foto/21-22/Foto030.php</w:t>
              </w:r>
            </w:hyperlink>
            <w:r>
              <w:rPr>
                <w:sz w:val="28"/>
                <w:szCs w:val="28"/>
              </w:rPr>
              <w:t>).</w:t>
            </w:r>
          </w:p>
          <w:p w:rsidR="004B7D87" w:rsidRPr="004E1828" w:rsidRDefault="00237A31" w:rsidP="00085407">
            <w:pPr>
              <w:widowControl/>
              <w:shd w:val="clear" w:color="auto" w:fill="FFFFFF"/>
              <w:ind w:left="252" w:right="180" w:firstLine="426"/>
              <w:jc w:val="both"/>
              <w:rPr>
                <w:rFonts w:ascii="Helvetica" w:hAnsi="Helvetica"/>
                <w:sz w:val="28"/>
                <w:szCs w:val="28"/>
              </w:rPr>
            </w:pPr>
            <w:r w:rsidRPr="00310F1E">
              <w:t xml:space="preserve">4.5.1.2. </w:t>
            </w:r>
            <w:r w:rsidRPr="00310F1E">
              <w:rPr>
                <w:sz w:val="28"/>
                <w:szCs w:val="28"/>
              </w:rPr>
              <w:t xml:space="preserve">Учасники </w:t>
            </w:r>
            <w:r w:rsidRPr="004E1828">
              <w:rPr>
                <w:sz w:val="28"/>
                <w:szCs w:val="28"/>
              </w:rPr>
              <w:t>освітнього процесу поінформовані щодо дотримання академічної доброчесності. Педагогами постійно проводиться просвітницька та роз</w:t>
            </w:r>
            <w:r w:rsidRPr="004E1828">
              <w:rPr>
                <w:sz w:val="28"/>
                <w:szCs w:val="28"/>
                <w:lang w:val="ru-RU"/>
              </w:rPr>
              <w:t>’</w:t>
            </w:r>
            <w:r w:rsidRPr="004E1828">
              <w:rPr>
                <w:sz w:val="28"/>
                <w:szCs w:val="28"/>
              </w:rPr>
              <w:t xml:space="preserve">яснювальна робота з учнями та батьками/законними представниками. </w:t>
            </w:r>
          </w:p>
          <w:p w:rsidR="008004E2" w:rsidRPr="008004E2" w:rsidRDefault="004B7D87" w:rsidP="00085407">
            <w:pPr>
              <w:pStyle w:val="af1"/>
              <w:spacing w:after="0"/>
              <w:ind w:left="252" w:right="180" w:firstLine="426"/>
              <w:jc w:val="both"/>
              <w:rPr>
                <w:sz w:val="28"/>
                <w:szCs w:val="28"/>
                <w:lang w:eastAsia="en-US"/>
              </w:rPr>
            </w:pPr>
            <w:r w:rsidRPr="008004E2">
              <w:rPr>
                <w:sz w:val="28"/>
                <w:szCs w:val="28"/>
              </w:rPr>
              <w:t> </w:t>
            </w:r>
            <w:r w:rsidR="00085407" w:rsidRPr="00085407">
              <w:rPr>
                <w:sz w:val="28"/>
                <w:szCs w:val="28"/>
              </w:rPr>
              <w:t>Результати опитування</w:t>
            </w:r>
            <w:r w:rsidR="00085407">
              <w:rPr>
                <w:sz w:val="28"/>
                <w:szCs w:val="28"/>
              </w:rPr>
              <w:t xml:space="preserve"> </w:t>
            </w:r>
            <w:r w:rsidR="00085407" w:rsidRPr="00085407">
              <w:rPr>
                <w:sz w:val="28"/>
                <w:szCs w:val="28"/>
              </w:rPr>
              <w:t>педагогічних працівників з метою виявлення компетентності з</w:t>
            </w:r>
            <w:r w:rsidR="00085407">
              <w:rPr>
                <w:sz w:val="28"/>
                <w:szCs w:val="28"/>
              </w:rPr>
              <w:t xml:space="preserve"> </w:t>
            </w:r>
            <w:r w:rsidR="00085407" w:rsidRPr="00085407">
              <w:rPr>
                <w:sz w:val="28"/>
                <w:szCs w:val="28"/>
              </w:rPr>
              <w:t>організації педагогічної діяльності та навчання здобувачів</w:t>
            </w:r>
            <w:r w:rsidR="00085407">
              <w:rPr>
                <w:sz w:val="28"/>
                <w:szCs w:val="28"/>
              </w:rPr>
              <w:t xml:space="preserve"> </w:t>
            </w:r>
            <w:r w:rsidR="00085407" w:rsidRPr="00085407">
              <w:rPr>
                <w:sz w:val="28"/>
                <w:szCs w:val="28"/>
              </w:rPr>
              <w:t>освіти на засадах академічної доброчесності</w:t>
            </w:r>
            <w:r w:rsidR="00085407">
              <w:rPr>
                <w:sz w:val="28"/>
                <w:szCs w:val="28"/>
              </w:rPr>
              <w:t xml:space="preserve"> виявили, що </w:t>
            </w:r>
            <w:r w:rsidR="008004E2" w:rsidRPr="008004E2">
              <w:rPr>
                <w:sz w:val="28"/>
                <w:szCs w:val="28"/>
              </w:rPr>
              <w:t>98,5% респондентів  ознайомлені з поняттям «академічна доброчесність» та розуміють</w:t>
            </w:r>
            <w:r w:rsidR="008004E2" w:rsidRPr="008004E2">
              <w:rPr>
                <w:spacing w:val="1"/>
                <w:sz w:val="28"/>
                <w:szCs w:val="28"/>
              </w:rPr>
              <w:t xml:space="preserve"> </w:t>
            </w:r>
            <w:r w:rsidR="008004E2" w:rsidRPr="008004E2">
              <w:rPr>
                <w:sz w:val="28"/>
                <w:szCs w:val="28"/>
              </w:rPr>
              <w:t>його</w:t>
            </w:r>
            <w:r w:rsidR="008004E2" w:rsidRPr="008004E2">
              <w:rPr>
                <w:spacing w:val="1"/>
                <w:sz w:val="28"/>
                <w:szCs w:val="28"/>
              </w:rPr>
              <w:t xml:space="preserve"> </w:t>
            </w:r>
            <w:r w:rsidR="008004E2" w:rsidRPr="008004E2">
              <w:rPr>
                <w:sz w:val="28"/>
                <w:szCs w:val="28"/>
              </w:rPr>
              <w:t>як сукупність етичних принципів</w:t>
            </w:r>
            <w:r w:rsidR="008004E2" w:rsidRPr="008004E2">
              <w:rPr>
                <w:spacing w:val="1"/>
                <w:sz w:val="28"/>
                <w:szCs w:val="28"/>
              </w:rPr>
              <w:t xml:space="preserve"> </w:t>
            </w:r>
            <w:r w:rsidR="008004E2" w:rsidRPr="008004E2">
              <w:rPr>
                <w:sz w:val="28"/>
                <w:szCs w:val="28"/>
              </w:rPr>
              <w:t>і визначених законом правил, якими</w:t>
            </w:r>
            <w:r w:rsidR="008004E2" w:rsidRPr="008004E2">
              <w:rPr>
                <w:spacing w:val="1"/>
                <w:sz w:val="28"/>
                <w:szCs w:val="28"/>
              </w:rPr>
              <w:t xml:space="preserve"> </w:t>
            </w:r>
            <w:r w:rsidR="008004E2" w:rsidRPr="008004E2">
              <w:rPr>
                <w:sz w:val="28"/>
                <w:szCs w:val="28"/>
              </w:rPr>
              <w:t>мають керуватися учасники освітнього процесу. Із них 89,7 % опитаних ознайомлені</w:t>
            </w:r>
            <w:r w:rsidR="008004E2" w:rsidRPr="008004E2">
              <w:rPr>
                <w:spacing w:val="1"/>
                <w:sz w:val="28"/>
                <w:szCs w:val="28"/>
              </w:rPr>
              <w:t xml:space="preserve"> </w:t>
            </w:r>
            <w:r w:rsidR="008004E2" w:rsidRPr="008004E2">
              <w:rPr>
                <w:sz w:val="28"/>
                <w:szCs w:val="28"/>
              </w:rPr>
              <w:t>з</w:t>
            </w:r>
            <w:r w:rsidR="008004E2" w:rsidRPr="008004E2">
              <w:rPr>
                <w:spacing w:val="1"/>
                <w:sz w:val="28"/>
                <w:szCs w:val="28"/>
              </w:rPr>
              <w:t xml:space="preserve"> </w:t>
            </w:r>
            <w:r w:rsidR="008004E2" w:rsidRPr="008004E2">
              <w:rPr>
                <w:sz w:val="28"/>
                <w:szCs w:val="28"/>
              </w:rPr>
              <w:t>нормативними</w:t>
            </w:r>
            <w:r w:rsidR="008004E2" w:rsidRPr="008004E2">
              <w:rPr>
                <w:spacing w:val="1"/>
                <w:sz w:val="28"/>
                <w:szCs w:val="28"/>
              </w:rPr>
              <w:t xml:space="preserve"> </w:t>
            </w:r>
            <w:r w:rsidR="008004E2" w:rsidRPr="008004E2">
              <w:rPr>
                <w:sz w:val="28"/>
                <w:szCs w:val="28"/>
              </w:rPr>
              <w:t>документами,</w:t>
            </w:r>
            <w:r w:rsidR="008004E2" w:rsidRPr="008004E2">
              <w:rPr>
                <w:spacing w:val="1"/>
                <w:sz w:val="28"/>
                <w:szCs w:val="28"/>
              </w:rPr>
              <w:t xml:space="preserve"> </w:t>
            </w:r>
            <w:r w:rsidR="008004E2" w:rsidRPr="008004E2">
              <w:rPr>
                <w:sz w:val="28"/>
                <w:szCs w:val="28"/>
              </w:rPr>
              <w:t>які</w:t>
            </w:r>
            <w:r w:rsidR="008004E2" w:rsidRPr="008004E2">
              <w:rPr>
                <w:spacing w:val="1"/>
                <w:sz w:val="28"/>
                <w:szCs w:val="28"/>
              </w:rPr>
              <w:t xml:space="preserve"> </w:t>
            </w:r>
            <w:r w:rsidR="008004E2" w:rsidRPr="008004E2">
              <w:rPr>
                <w:sz w:val="28"/>
                <w:szCs w:val="28"/>
              </w:rPr>
              <w:t>регулюють політику</w:t>
            </w:r>
            <w:r w:rsidR="008004E2" w:rsidRPr="008004E2">
              <w:rPr>
                <w:spacing w:val="1"/>
                <w:sz w:val="28"/>
                <w:szCs w:val="28"/>
              </w:rPr>
              <w:t xml:space="preserve"> </w:t>
            </w:r>
            <w:r w:rsidR="008004E2" w:rsidRPr="008004E2">
              <w:rPr>
                <w:sz w:val="28"/>
                <w:szCs w:val="28"/>
              </w:rPr>
              <w:t>та</w:t>
            </w:r>
            <w:r w:rsidR="008004E2" w:rsidRPr="008004E2">
              <w:rPr>
                <w:spacing w:val="1"/>
                <w:sz w:val="28"/>
                <w:szCs w:val="28"/>
              </w:rPr>
              <w:t xml:space="preserve"> </w:t>
            </w:r>
            <w:r w:rsidR="008004E2" w:rsidRPr="008004E2">
              <w:rPr>
                <w:sz w:val="28"/>
                <w:szCs w:val="28"/>
              </w:rPr>
              <w:t>процедури</w:t>
            </w:r>
            <w:r w:rsidR="008004E2" w:rsidRPr="008004E2">
              <w:rPr>
                <w:spacing w:val="-4"/>
                <w:sz w:val="28"/>
                <w:szCs w:val="28"/>
              </w:rPr>
              <w:t xml:space="preserve"> </w:t>
            </w:r>
            <w:r w:rsidR="008004E2" w:rsidRPr="008004E2">
              <w:rPr>
                <w:sz w:val="28"/>
                <w:szCs w:val="28"/>
              </w:rPr>
              <w:t>дотримання</w:t>
            </w:r>
            <w:r w:rsidR="008004E2" w:rsidRPr="008004E2">
              <w:rPr>
                <w:spacing w:val="-1"/>
                <w:sz w:val="28"/>
                <w:szCs w:val="28"/>
              </w:rPr>
              <w:t xml:space="preserve"> </w:t>
            </w:r>
            <w:r w:rsidR="008004E2" w:rsidRPr="008004E2">
              <w:rPr>
                <w:sz w:val="28"/>
                <w:szCs w:val="28"/>
              </w:rPr>
              <w:t>академічної доброчесності</w:t>
            </w:r>
            <w:r w:rsidR="008004E2" w:rsidRPr="008004E2">
              <w:rPr>
                <w:spacing w:val="6"/>
                <w:sz w:val="28"/>
                <w:szCs w:val="28"/>
              </w:rPr>
              <w:t xml:space="preserve"> </w:t>
            </w:r>
            <w:r w:rsidR="008004E2" w:rsidRPr="008004E2">
              <w:rPr>
                <w:sz w:val="28"/>
                <w:szCs w:val="28"/>
              </w:rPr>
              <w:t xml:space="preserve">в закладі. 89,7% педагогів відомо про наслідки порушень академічної доброчесності, передбачених для </w:t>
            </w:r>
            <w:r w:rsidR="008004E2">
              <w:rPr>
                <w:sz w:val="28"/>
                <w:szCs w:val="28"/>
              </w:rPr>
              <w:t>п</w:t>
            </w:r>
            <w:r w:rsidR="008004E2" w:rsidRPr="008004E2">
              <w:rPr>
                <w:sz w:val="28"/>
                <w:szCs w:val="28"/>
              </w:rPr>
              <w:t xml:space="preserve">едпрацівників. </w:t>
            </w:r>
            <w:r w:rsidR="008004E2" w:rsidRPr="008004E2">
              <w:rPr>
                <w:sz w:val="28"/>
                <w:szCs w:val="28"/>
                <w:lang w:eastAsia="en-US"/>
              </w:rPr>
              <w:t xml:space="preserve">Усі педагоги позначили, що дотримуються академічної доброчесності. </w:t>
            </w:r>
            <w:r w:rsidR="00085407">
              <w:rPr>
                <w:sz w:val="28"/>
                <w:szCs w:val="28"/>
                <w:lang w:eastAsia="en-US"/>
              </w:rPr>
              <w:t>Н</w:t>
            </w:r>
            <w:r w:rsidR="008004E2" w:rsidRPr="008004E2">
              <w:rPr>
                <w:sz w:val="28"/>
                <w:szCs w:val="28"/>
                <w:lang w:eastAsia="en-US"/>
              </w:rPr>
              <w:t>а  питання: «Чи пройшли Ви курси з самоосвіти з питання академічної доброчесності»</w:t>
            </w:r>
            <w:r w:rsidR="00BC444B">
              <w:rPr>
                <w:sz w:val="28"/>
                <w:szCs w:val="28"/>
                <w:lang w:eastAsia="en-US"/>
              </w:rPr>
              <w:t xml:space="preserve"> лише 35,3% </w:t>
            </w:r>
            <w:r w:rsidR="008004E2" w:rsidRPr="008004E2">
              <w:rPr>
                <w:sz w:val="28"/>
                <w:szCs w:val="28"/>
                <w:lang w:eastAsia="en-US"/>
              </w:rPr>
              <w:t>відповіли стверджуваль</w:t>
            </w:r>
            <w:r w:rsidR="00BC444B">
              <w:rPr>
                <w:sz w:val="28"/>
                <w:szCs w:val="28"/>
                <w:lang w:eastAsia="en-US"/>
              </w:rPr>
              <w:t>но</w:t>
            </w:r>
            <w:r w:rsidR="00085407">
              <w:rPr>
                <w:sz w:val="28"/>
                <w:szCs w:val="28"/>
                <w:lang w:eastAsia="en-US"/>
              </w:rPr>
              <w:t xml:space="preserve">. </w:t>
            </w:r>
            <w:r w:rsidR="008004E2" w:rsidRPr="008004E2">
              <w:rPr>
                <w:sz w:val="28"/>
                <w:szCs w:val="28"/>
                <w:lang w:eastAsia="en-US"/>
              </w:rPr>
              <w:t>Серед курсів, що пройшли педагоги, названі «Академічна доброчесність: онлайн-курс для викладачів, наданий викладачами курсу через платформу масових відкритих онлай</w:t>
            </w:r>
            <w:r w:rsidR="00BC444B">
              <w:rPr>
                <w:sz w:val="28"/>
                <w:szCs w:val="28"/>
                <w:lang w:eastAsia="en-US"/>
              </w:rPr>
              <w:t>н-курсів Prometheus», вебінар «Освіта України»</w:t>
            </w:r>
            <w:r w:rsidR="008004E2" w:rsidRPr="008004E2">
              <w:rPr>
                <w:sz w:val="28"/>
                <w:szCs w:val="28"/>
                <w:lang w:eastAsia="en-US"/>
              </w:rPr>
              <w:t xml:space="preserve">, веб-квест для освітян </w:t>
            </w:r>
            <w:r w:rsidR="00BC444B">
              <w:rPr>
                <w:sz w:val="28"/>
                <w:szCs w:val="28"/>
                <w:lang w:eastAsia="en-US"/>
              </w:rPr>
              <w:t>«</w:t>
            </w:r>
            <w:r w:rsidR="008004E2" w:rsidRPr="008004E2">
              <w:rPr>
                <w:sz w:val="28"/>
                <w:szCs w:val="28"/>
                <w:lang w:eastAsia="en-US"/>
              </w:rPr>
              <w:t>Академічна доброчесн</w:t>
            </w:r>
            <w:r w:rsidR="00BC444B">
              <w:rPr>
                <w:sz w:val="28"/>
                <w:szCs w:val="28"/>
                <w:lang w:eastAsia="en-US"/>
              </w:rPr>
              <w:t>ість в письмових роботах учнів», «Академічна доброчесність» на платформі EdEra, вебінар «Акад</w:t>
            </w:r>
            <w:r w:rsidR="008004E2" w:rsidRPr="008004E2">
              <w:rPr>
                <w:sz w:val="28"/>
                <w:szCs w:val="28"/>
                <w:lang w:eastAsia="en-US"/>
              </w:rPr>
              <w:t>емічна доброчесність та шкільний ау</w:t>
            </w:r>
            <w:r w:rsidR="00BC444B">
              <w:rPr>
                <w:sz w:val="28"/>
                <w:szCs w:val="28"/>
                <w:lang w:eastAsia="en-US"/>
              </w:rPr>
              <w:t>дит»</w:t>
            </w:r>
            <w:r w:rsidR="008004E2" w:rsidRPr="008004E2">
              <w:rPr>
                <w:sz w:val="28"/>
                <w:szCs w:val="28"/>
                <w:lang w:eastAsia="en-US"/>
              </w:rPr>
              <w:t xml:space="preserve"> Ю.Вергуна.</w:t>
            </w:r>
          </w:p>
          <w:p w:rsidR="002D50CC" w:rsidRPr="00085407" w:rsidRDefault="008004E2" w:rsidP="00085407">
            <w:pPr>
              <w:pStyle w:val="a8"/>
              <w:spacing w:before="0" w:beforeAutospacing="0" w:after="0" w:afterAutospacing="0"/>
              <w:ind w:left="252" w:right="180" w:firstLine="426"/>
              <w:jc w:val="both"/>
              <w:rPr>
                <w:lang w:val="uk-UA"/>
              </w:rPr>
            </w:pPr>
            <w:r>
              <w:rPr>
                <w:color w:val="7030A0"/>
                <w:sz w:val="28"/>
                <w:szCs w:val="28"/>
              </w:rPr>
              <w:t> </w:t>
            </w:r>
            <w:r w:rsidR="00085407" w:rsidRPr="00085407">
              <w:rPr>
                <w:sz w:val="28"/>
                <w:szCs w:val="28"/>
                <w:lang w:val="uk-UA"/>
              </w:rPr>
              <w:t>Під час анкетування для педагогічних працівників за напрямком «Система оцінювання навчальних досягнень учнів» на питання щодо</w:t>
            </w:r>
            <w:r w:rsidR="00085407" w:rsidRPr="00085407">
              <w:rPr>
                <w:sz w:val="28"/>
                <w:szCs w:val="28"/>
                <w:shd w:val="clear" w:color="auto" w:fill="FFFFFF"/>
                <w:lang w:val="uk-UA"/>
              </w:rPr>
              <w:t xml:space="preserve"> запобігання</w:t>
            </w:r>
            <w:r w:rsidR="002D50CC" w:rsidRPr="00085407">
              <w:rPr>
                <w:sz w:val="28"/>
                <w:szCs w:val="28"/>
                <w:shd w:val="clear" w:color="auto" w:fill="FFFFFF"/>
                <w:lang w:val="uk-UA"/>
              </w:rPr>
              <w:t xml:space="preserve"> випадкам порушень академічної доброчесності серед здобувачів освіти (списування, плагіат, фальсифікація тощо)</w:t>
            </w:r>
            <w:r w:rsidR="002D50CC" w:rsidRPr="00085407">
              <w:rPr>
                <w:sz w:val="28"/>
                <w:szCs w:val="28"/>
                <w:lang w:val="uk-UA"/>
              </w:rPr>
              <w:t xml:space="preserve"> більшість </w:t>
            </w:r>
            <w:r w:rsidR="002D50CC" w:rsidRPr="00085407">
              <w:rPr>
                <w:sz w:val="28"/>
                <w:szCs w:val="28"/>
                <w:shd w:val="clear" w:color="auto" w:fill="FFFFFF"/>
                <w:lang w:val="uk-UA"/>
              </w:rPr>
              <w:t>проводить бесіди щодо дотримання академічної доброчесності (97%), також вчителі на уроках дають такі завдання, які унеможливлюють списування (71%), знайомлять здобувачів освіти з основами авторського права (47%).</w:t>
            </w:r>
          </w:p>
          <w:p w:rsidR="00B701FF" w:rsidRPr="00B701FF" w:rsidRDefault="002D50CC" w:rsidP="00085407">
            <w:pPr>
              <w:ind w:left="170" w:right="170" w:firstLine="426"/>
              <w:jc w:val="both"/>
              <w:rPr>
                <w:sz w:val="28"/>
                <w:szCs w:val="28"/>
              </w:rPr>
            </w:pPr>
            <w:r>
              <w:rPr>
                <w:sz w:val="28"/>
                <w:szCs w:val="28"/>
              </w:rPr>
              <w:t xml:space="preserve"> </w:t>
            </w:r>
            <w:r w:rsidR="00B701FF" w:rsidRPr="00B701FF">
              <w:rPr>
                <w:sz w:val="28"/>
                <w:szCs w:val="28"/>
              </w:rPr>
              <w:t>Факти порушення академічної доброчесності здобувачами освіти, що зафіксовані педагогічними працівниками від</w:t>
            </w:r>
            <w:r w:rsidR="00085407">
              <w:rPr>
                <w:sz w:val="28"/>
                <w:szCs w:val="28"/>
              </w:rPr>
              <w:t>працьовані з конкретними учнями/</w:t>
            </w:r>
            <w:r w:rsidR="00B701FF" w:rsidRPr="00B701FF">
              <w:rPr>
                <w:sz w:val="28"/>
                <w:szCs w:val="28"/>
              </w:rPr>
              <w:t>ученицями. Ситуації з випадками порушення академічної доброчесності розв'язані в індивідуальному порядку вчитель(ка)-учен</w:t>
            </w:r>
            <w:r w:rsidR="00B701FF">
              <w:rPr>
                <w:sz w:val="28"/>
                <w:szCs w:val="28"/>
              </w:rPr>
              <w:t>ь</w:t>
            </w:r>
            <w:r w:rsidR="00B701FF" w:rsidRPr="00B701FF">
              <w:rPr>
                <w:sz w:val="28"/>
                <w:szCs w:val="28"/>
              </w:rPr>
              <w:t>(ениця) без залучення керівництва закладу.</w:t>
            </w:r>
          </w:p>
          <w:p w:rsidR="006558E7" w:rsidRDefault="007A54B6" w:rsidP="00085407">
            <w:pPr>
              <w:ind w:left="170" w:right="170" w:firstLine="426"/>
              <w:jc w:val="both"/>
              <w:rPr>
                <w:sz w:val="28"/>
                <w:szCs w:val="28"/>
              </w:rPr>
            </w:pPr>
            <w:r w:rsidRPr="00163EEB">
              <w:rPr>
                <w:sz w:val="28"/>
                <w:szCs w:val="28"/>
              </w:rPr>
              <w:t>Відсутні звернення учасників освітнього процесу до адміністрації закладу щодо недотримання норм академічної доброчесності однією зі</w:t>
            </w:r>
            <w:r w:rsidRPr="00163EEB">
              <w:rPr>
                <w:sz w:val="28"/>
                <w:szCs w:val="28"/>
              </w:rPr>
              <w:br/>
              <w:t xml:space="preserve">сторін. </w:t>
            </w:r>
          </w:p>
          <w:p w:rsidR="00342493" w:rsidRPr="00085407" w:rsidRDefault="00342493" w:rsidP="00085407">
            <w:pPr>
              <w:ind w:left="170" w:right="170" w:firstLine="426"/>
              <w:jc w:val="both"/>
              <w:rPr>
                <w:i/>
                <w:color w:val="FF0000"/>
                <w:sz w:val="28"/>
                <w:szCs w:val="28"/>
              </w:rPr>
            </w:pPr>
            <w:r w:rsidRPr="00085407">
              <w:rPr>
                <w:i/>
                <w:sz w:val="28"/>
                <w:szCs w:val="28"/>
              </w:rPr>
              <w:t>Р</w:t>
            </w:r>
            <w:r w:rsidR="00085407" w:rsidRPr="00085407">
              <w:rPr>
                <w:i/>
                <w:sz w:val="28"/>
                <w:szCs w:val="28"/>
              </w:rPr>
              <w:t xml:space="preserve">азом з тим </w:t>
            </w:r>
            <w:r w:rsidR="00085407" w:rsidRPr="00085407">
              <w:rPr>
                <w:i/>
                <w:sz w:val="28"/>
                <w:szCs w:val="28"/>
                <w:lang w:eastAsia="en-US"/>
              </w:rPr>
              <w:t>за результатами анкетування 64,7% педагогів самоосвітою з з питання академічної доброчесності не займалися.</w:t>
            </w:r>
          </w:p>
        </w:tc>
        <w:tc>
          <w:tcPr>
            <w:tcW w:w="2643" w:type="dxa"/>
            <w:tcBorders>
              <w:left w:val="single" w:sz="4" w:space="0" w:color="000000"/>
            </w:tcBorders>
          </w:tcPr>
          <w:p w:rsidR="00085407" w:rsidRPr="00BE296B" w:rsidRDefault="00B701FF" w:rsidP="00B701FF">
            <w:pPr>
              <w:pStyle w:val="a7"/>
              <w:widowControl/>
              <w:numPr>
                <w:ilvl w:val="0"/>
                <w:numId w:val="24"/>
              </w:numPr>
              <w:spacing w:after="200"/>
              <w:ind w:left="245" w:firstLine="0"/>
              <w:rPr>
                <w:sz w:val="28"/>
                <w:szCs w:val="28"/>
              </w:rPr>
            </w:pPr>
            <w:r w:rsidRPr="00BE296B">
              <w:rPr>
                <w:sz w:val="28"/>
                <w:szCs w:val="28"/>
              </w:rPr>
              <w:t>Спланувати інформаційні та просвітницькі заходи для формування академічної доброчесності</w:t>
            </w:r>
            <w:r w:rsidR="00085407" w:rsidRPr="00BE296B">
              <w:rPr>
                <w:sz w:val="28"/>
                <w:szCs w:val="28"/>
                <w:lang w:eastAsia="en-US"/>
              </w:rPr>
              <w:t xml:space="preserve"> </w:t>
            </w:r>
          </w:p>
          <w:p w:rsidR="00085407" w:rsidRPr="00BE296B" w:rsidRDefault="00085407" w:rsidP="00085407">
            <w:pPr>
              <w:pStyle w:val="a7"/>
              <w:widowControl/>
              <w:spacing w:after="200"/>
              <w:ind w:left="245"/>
              <w:rPr>
                <w:sz w:val="28"/>
                <w:szCs w:val="28"/>
              </w:rPr>
            </w:pPr>
          </w:p>
          <w:p w:rsidR="00EE02AD" w:rsidRPr="00BE296B" w:rsidRDefault="00085407" w:rsidP="00B701FF">
            <w:pPr>
              <w:pStyle w:val="a7"/>
              <w:widowControl/>
              <w:numPr>
                <w:ilvl w:val="0"/>
                <w:numId w:val="24"/>
              </w:numPr>
              <w:spacing w:after="200"/>
              <w:ind w:left="245" w:firstLine="0"/>
              <w:rPr>
                <w:sz w:val="28"/>
                <w:szCs w:val="28"/>
              </w:rPr>
            </w:pPr>
            <w:r w:rsidRPr="00BE296B">
              <w:rPr>
                <w:sz w:val="28"/>
                <w:szCs w:val="28"/>
                <w:lang w:eastAsia="en-US"/>
              </w:rPr>
              <w:t>Сприяти залученню педагогів до самоосвіти з питання академічної доброчесності через платформу масових відкритих онлайн-курсів</w:t>
            </w:r>
          </w:p>
          <w:p w:rsidR="00356985" w:rsidRPr="003A0C1A" w:rsidRDefault="00356985">
            <w:pPr>
              <w:ind w:left="170" w:right="170"/>
              <w:jc w:val="both"/>
              <w:rPr>
                <w:color w:val="FF0000"/>
                <w:sz w:val="28"/>
                <w:szCs w:val="28"/>
              </w:rPr>
            </w:pPr>
          </w:p>
        </w:tc>
      </w:tr>
      <w:tr w:rsidR="00B97276" w:rsidRPr="003A0C1A" w:rsidTr="00B97276">
        <w:trPr>
          <w:trHeight w:val="322"/>
        </w:trPr>
        <w:tc>
          <w:tcPr>
            <w:tcW w:w="15033" w:type="dxa"/>
            <w:gridSpan w:val="5"/>
          </w:tcPr>
          <w:p w:rsidR="00B97276" w:rsidRPr="000B2FC9" w:rsidRDefault="00B97276" w:rsidP="00B97276">
            <w:pPr>
              <w:ind w:left="170" w:right="170"/>
              <w:jc w:val="center"/>
              <w:rPr>
                <w:sz w:val="28"/>
                <w:szCs w:val="28"/>
              </w:rPr>
            </w:pPr>
            <w:r w:rsidRPr="000B2FC9">
              <w:rPr>
                <w:b/>
                <w:sz w:val="28"/>
                <w:szCs w:val="28"/>
              </w:rPr>
              <w:t>Визнати роботу педагогів за критерієм 4.5.1. на достатньому рівні</w:t>
            </w:r>
          </w:p>
        </w:tc>
      </w:tr>
      <w:tr w:rsidR="00B97276" w:rsidRPr="003A0C1A" w:rsidTr="006B51C1">
        <w:trPr>
          <w:trHeight w:val="690"/>
        </w:trPr>
        <w:tc>
          <w:tcPr>
            <w:tcW w:w="2460" w:type="dxa"/>
            <w:gridSpan w:val="2"/>
            <w:tcBorders>
              <w:right w:val="single" w:sz="4" w:space="0" w:color="000000"/>
            </w:tcBorders>
          </w:tcPr>
          <w:p w:rsidR="00B97276" w:rsidRPr="003A0C1A" w:rsidRDefault="00B97276" w:rsidP="006C33B4">
            <w:pPr>
              <w:widowControl/>
              <w:shd w:val="clear" w:color="auto" w:fill="FFFFFF"/>
              <w:ind w:left="161" w:right="173"/>
              <w:jc w:val="both"/>
              <w:rPr>
                <w:iCs/>
                <w:color w:val="333333"/>
                <w:sz w:val="28"/>
                <w:szCs w:val="28"/>
              </w:rPr>
            </w:pPr>
            <w:r w:rsidRPr="003A0C1A">
              <w:rPr>
                <w:iCs/>
                <w:color w:val="333333"/>
                <w:sz w:val="28"/>
                <w:szCs w:val="28"/>
              </w:rPr>
              <w:t>4.5.2. Керівництво закладу освіти сприяє формуванню в учасників освітнього процесу негативного ставлення до корупції</w:t>
            </w:r>
          </w:p>
        </w:tc>
        <w:tc>
          <w:tcPr>
            <w:tcW w:w="9930" w:type="dxa"/>
            <w:gridSpan w:val="2"/>
            <w:tcBorders>
              <w:left w:val="single" w:sz="4" w:space="0" w:color="000000"/>
              <w:right w:val="single" w:sz="4" w:space="0" w:color="000000"/>
            </w:tcBorders>
          </w:tcPr>
          <w:p w:rsidR="00C40262" w:rsidRPr="00C40262" w:rsidRDefault="009D4E06" w:rsidP="009D4E06">
            <w:pPr>
              <w:widowControl/>
              <w:shd w:val="clear" w:color="auto" w:fill="FFFFFF"/>
              <w:ind w:left="252" w:right="180" w:firstLine="284"/>
              <w:jc w:val="both"/>
              <w:rPr>
                <w:sz w:val="28"/>
                <w:szCs w:val="28"/>
              </w:rPr>
            </w:pPr>
            <w:r w:rsidRPr="009D4E06">
              <w:t>4.5.2.1.</w:t>
            </w:r>
            <w:r>
              <w:rPr>
                <w:sz w:val="28"/>
                <w:szCs w:val="28"/>
              </w:rPr>
              <w:t xml:space="preserve"> </w:t>
            </w:r>
            <w:r w:rsidR="00727961" w:rsidRPr="009D4E06">
              <w:rPr>
                <w:sz w:val="28"/>
                <w:szCs w:val="28"/>
              </w:rPr>
              <w:t xml:space="preserve">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 </w:t>
            </w:r>
            <w:r w:rsidRPr="009D4E06">
              <w:rPr>
                <w:sz w:val="28"/>
                <w:szCs w:val="28"/>
              </w:rPr>
              <w:t xml:space="preserve">Більшість педагогічних працівників та інших учасників освітнього процесу ознайомлені з вимогами антикорупційного законодавства. Вчителі під час проведення навчальних занять та у позаурочній </w:t>
            </w:r>
            <w:r w:rsidRPr="00C40262">
              <w:rPr>
                <w:sz w:val="28"/>
                <w:szCs w:val="28"/>
              </w:rPr>
              <w:t xml:space="preserve">роботі інформують учнів про неприпустимість і негативні наслідки корупційних діянь. </w:t>
            </w:r>
            <w:r w:rsidR="00650A58" w:rsidRPr="00C40262">
              <w:rPr>
                <w:sz w:val="28"/>
                <w:szCs w:val="28"/>
              </w:rPr>
              <w:t>Упродовж 2021/2022 навчального року учителями правозн</w:t>
            </w:r>
            <w:r w:rsidR="00C40262">
              <w:rPr>
                <w:sz w:val="28"/>
                <w:szCs w:val="28"/>
              </w:rPr>
              <w:t xml:space="preserve">авства та «Громадянська </w:t>
            </w:r>
            <w:r w:rsidR="00C40262" w:rsidRPr="00C40262">
              <w:rPr>
                <w:sz w:val="28"/>
                <w:szCs w:val="28"/>
              </w:rPr>
              <w:t xml:space="preserve">освіта», педагогом-організатором Гончаренко В.В. та класними керівниками </w:t>
            </w:r>
            <w:r w:rsidR="00650A58" w:rsidRPr="00C40262">
              <w:rPr>
                <w:sz w:val="28"/>
                <w:szCs w:val="28"/>
              </w:rPr>
              <w:t>проводилися антикорупційні навчальні заняття за матеріалами Міністерства освіти і науки України та антикорупційні заход</w:t>
            </w:r>
            <w:r w:rsidR="008D0B6D" w:rsidRPr="00C40262">
              <w:rPr>
                <w:sz w:val="28"/>
                <w:szCs w:val="28"/>
              </w:rPr>
              <w:t>и в рамках тижня доброчесності, що відбувався в Україні з ініціації Національного агентства з питань запобігання корупції з 29.11.2021</w:t>
            </w:r>
            <w:r w:rsidR="00C40262" w:rsidRPr="00C40262">
              <w:rPr>
                <w:sz w:val="28"/>
                <w:szCs w:val="28"/>
              </w:rPr>
              <w:t>р. по 03.12.2021 р., освітні та</w:t>
            </w:r>
            <w:r w:rsidR="00C40262" w:rsidRPr="00C40262">
              <w:rPr>
                <w:sz w:val="28"/>
                <w:szCs w:val="28"/>
                <w:lang w:val="en-US"/>
              </w:rPr>
              <w:t> </w:t>
            </w:r>
            <w:r w:rsidR="00C40262" w:rsidRPr="00C40262">
              <w:rPr>
                <w:sz w:val="28"/>
                <w:szCs w:val="28"/>
              </w:rPr>
              <w:t xml:space="preserve"> інформаційні заходи в рамках тижнів правових знань (жовтень, грудень 2021р.) та до Міжнародного Дня боротьби з корупцією (09.12.). </w:t>
            </w:r>
          </w:p>
          <w:p w:rsidR="00727961" w:rsidRDefault="00650A58" w:rsidP="009D4E06">
            <w:pPr>
              <w:widowControl/>
              <w:shd w:val="clear" w:color="auto" w:fill="FFFFFF"/>
              <w:ind w:left="252" w:right="180" w:firstLine="284"/>
              <w:jc w:val="both"/>
              <w:rPr>
                <w:sz w:val="28"/>
                <w:szCs w:val="28"/>
              </w:rPr>
            </w:pPr>
            <w:r>
              <w:rPr>
                <w:sz w:val="28"/>
                <w:szCs w:val="28"/>
              </w:rPr>
              <w:t xml:space="preserve">     </w:t>
            </w:r>
            <w:r w:rsidR="00727961" w:rsidRPr="008D0B6D">
              <w:rPr>
                <w:sz w:val="28"/>
                <w:szCs w:val="28"/>
              </w:rPr>
              <w:t>У закладі випадки недоброчесної поведінки не зафіксовані</w:t>
            </w:r>
            <w:r w:rsidR="00727961" w:rsidRPr="009D4E06">
              <w:rPr>
                <w:sz w:val="28"/>
                <w:szCs w:val="28"/>
              </w:rPr>
              <w:t>.</w:t>
            </w:r>
          </w:p>
          <w:p w:rsidR="00B97276" w:rsidRPr="003A0C1A" w:rsidRDefault="009D4E06" w:rsidP="00C40262">
            <w:pPr>
              <w:ind w:left="170" w:right="170" w:firstLine="366"/>
              <w:jc w:val="both"/>
              <w:rPr>
                <w:color w:val="FF0000"/>
                <w:sz w:val="28"/>
                <w:szCs w:val="28"/>
              </w:rPr>
            </w:pPr>
            <w:r w:rsidRPr="009D4E06">
              <w:rPr>
                <w:i/>
                <w:sz w:val="28"/>
                <w:szCs w:val="28"/>
              </w:rPr>
              <w:t>Проте з метою підвищення рівня поінформованості учасників освітнього процесу необхідно розмістити на інформаційних стендах закладу вимоги антикорупційного законодавства.</w:t>
            </w:r>
          </w:p>
        </w:tc>
        <w:tc>
          <w:tcPr>
            <w:tcW w:w="2643" w:type="dxa"/>
            <w:tcBorders>
              <w:left w:val="single" w:sz="4" w:space="0" w:color="000000"/>
            </w:tcBorders>
          </w:tcPr>
          <w:p w:rsidR="00EE02AD" w:rsidRPr="000B2FC9" w:rsidRDefault="00EE02AD" w:rsidP="00A4774A">
            <w:pPr>
              <w:ind w:left="170" w:right="170"/>
              <w:rPr>
                <w:sz w:val="28"/>
                <w:szCs w:val="28"/>
              </w:rPr>
            </w:pPr>
            <w:r w:rsidRPr="000B2FC9">
              <w:rPr>
                <w:sz w:val="28"/>
                <w:szCs w:val="28"/>
              </w:rPr>
              <w:t>1.</w:t>
            </w:r>
            <w:r w:rsidRPr="000B2FC9">
              <w:rPr>
                <w:sz w:val="28"/>
                <w:szCs w:val="28"/>
              </w:rPr>
              <w:tab/>
              <w:t>Розмістити на інформаційних стендах в коридорах закладу вимоги</w:t>
            </w:r>
            <w:r w:rsidR="00237A31" w:rsidRPr="000B2FC9">
              <w:rPr>
                <w:sz w:val="28"/>
                <w:szCs w:val="28"/>
              </w:rPr>
              <w:t xml:space="preserve"> антикорупційного законодавства</w:t>
            </w:r>
          </w:p>
          <w:p w:rsidR="00EE02AD" w:rsidRPr="000B2FC9" w:rsidRDefault="00EE02AD" w:rsidP="00A4774A">
            <w:pPr>
              <w:ind w:left="170" w:right="170"/>
              <w:rPr>
                <w:sz w:val="28"/>
                <w:szCs w:val="28"/>
              </w:rPr>
            </w:pPr>
          </w:p>
          <w:p w:rsidR="00B97276" w:rsidRPr="000B2FC9" w:rsidRDefault="00EE02AD" w:rsidP="00A4774A">
            <w:pPr>
              <w:ind w:left="170" w:right="170"/>
              <w:rPr>
                <w:sz w:val="28"/>
                <w:szCs w:val="28"/>
              </w:rPr>
            </w:pPr>
            <w:r w:rsidRPr="000B2FC9">
              <w:rPr>
                <w:sz w:val="28"/>
                <w:szCs w:val="28"/>
              </w:rPr>
              <w:t>2.</w:t>
            </w:r>
            <w:r w:rsidRPr="000B2FC9">
              <w:rPr>
                <w:sz w:val="28"/>
                <w:szCs w:val="28"/>
              </w:rPr>
              <w:tab/>
              <w:t>Організувати та провести в класних колективах бесіди з учнями про дотримання вимог</w:t>
            </w:r>
            <w:r w:rsidR="00237A31" w:rsidRPr="000B2FC9">
              <w:rPr>
                <w:sz w:val="28"/>
                <w:szCs w:val="28"/>
              </w:rPr>
              <w:t xml:space="preserve"> антикорупційного законодавства</w:t>
            </w:r>
          </w:p>
        </w:tc>
      </w:tr>
      <w:tr w:rsidR="00B97276" w:rsidRPr="003A0C1A" w:rsidTr="00B97276">
        <w:trPr>
          <w:trHeight w:val="357"/>
        </w:trPr>
        <w:tc>
          <w:tcPr>
            <w:tcW w:w="15033" w:type="dxa"/>
            <w:gridSpan w:val="5"/>
          </w:tcPr>
          <w:p w:rsidR="00B97276" w:rsidRPr="000B2FC9" w:rsidRDefault="00B97276" w:rsidP="00B97276">
            <w:pPr>
              <w:ind w:left="170" w:right="170"/>
              <w:jc w:val="center"/>
              <w:rPr>
                <w:sz w:val="28"/>
                <w:szCs w:val="28"/>
              </w:rPr>
            </w:pPr>
            <w:r w:rsidRPr="000B2FC9">
              <w:rPr>
                <w:b/>
                <w:sz w:val="28"/>
                <w:szCs w:val="28"/>
              </w:rPr>
              <w:t>Визнати роботу педагогів за критерієм 4.5.2. на достатньому рівні</w:t>
            </w:r>
          </w:p>
        </w:tc>
      </w:tr>
      <w:tr w:rsidR="009B2DAD" w:rsidRPr="003A0C1A" w:rsidTr="00AA3DD5">
        <w:trPr>
          <w:trHeight w:val="609"/>
        </w:trPr>
        <w:tc>
          <w:tcPr>
            <w:tcW w:w="15033" w:type="dxa"/>
            <w:gridSpan w:val="5"/>
          </w:tcPr>
          <w:p w:rsidR="00E14D4B" w:rsidRPr="000B2FC9" w:rsidRDefault="009B2DAD" w:rsidP="00AA3DD5">
            <w:pPr>
              <w:ind w:left="170" w:right="170"/>
              <w:jc w:val="both"/>
              <w:rPr>
                <w:sz w:val="28"/>
                <w:szCs w:val="28"/>
              </w:rPr>
            </w:pPr>
            <w:r w:rsidRPr="000B2FC9">
              <w:rPr>
                <w:b/>
                <w:i/>
                <w:sz w:val="28"/>
                <w:szCs w:val="28"/>
              </w:rPr>
              <w:t xml:space="preserve">Оцінити педагогічну </w:t>
            </w:r>
            <w:r w:rsidR="00AA3DD5" w:rsidRPr="000B2FC9">
              <w:rPr>
                <w:b/>
                <w:i/>
                <w:sz w:val="28"/>
                <w:szCs w:val="28"/>
              </w:rPr>
              <w:t xml:space="preserve">діяльність за вимогою/правилом 4.5. </w:t>
            </w:r>
            <w:r w:rsidRPr="000B2FC9">
              <w:rPr>
                <w:b/>
                <w:i/>
                <w:sz w:val="28"/>
                <w:szCs w:val="28"/>
              </w:rPr>
              <w:t>(</w:t>
            </w:r>
            <w:r w:rsidR="00AA3DD5" w:rsidRPr="000B2FC9">
              <w:rPr>
                <w:b/>
                <w:bCs/>
                <w:i/>
                <w:sz w:val="28"/>
                <w:szCs w:val="28"/>
              </w:rPr>
              <w:t>Формування та забезпечення реалізації політики академічної доброчесності</w:t>
            </w:r>
            <w:r w:rsidRPr="000B2FC9">
              <w:rPr>
                <w:b/>
                <w:i/>
                <w:sz w:val="28"/>
                <w:szCs w:val="28"/>
              </w:rPr>
              <w:t>)</w:t>
            </w:r>
            <w:r w:rsidR="00AA3DD5" w:rsidRPr="000B2FC9">
              <w:rPr>
                <w:b/>
                <w:i/>
                <w:sz w:val="28"/>
                <w:szCs w:val="28"/>
              </w:rPr>
              <w:t xml:space="preserve"> </w:t>
            </w:r>
            <w:r w:rsidRPr="000B2FC9">
              <w:rPr>
                <w:b/>
                <w:i/>
                <w:sz w:val="28"/>
                <w:szCs w:val="28"/>
              </w:rPr>
              <w:t>на достатньому рівні</w:t>
            </w:r>
          </w:p>
        </w:tc>
      </w:tr>
      <w:tr w:rsidR="009B2DAD" w:rsidRPr="003A0C1A">
        <w:trPr>
          <w:trHeight w:val="1130"/>
        </w:trPr>
        <w:tc>
          <w:tcPr>
            <w:tcW w:w="15033" w:type="dxa"/>
            <w:gridSpan w:val="5"/>
          </w:tcPr>
          <w:p w:rsidR="00242E3C" w:rsidRPr="000B2FC9" w:rsidRDefault="009B2DAD" w:rsidP="00242E3C">
            <w:pPr>
              <w:ind w:left="161" w:right="130" w:firstLine="708"/>
              <w:jc w:val="both"/>
              <w:rPr>
                <w:sz w:val="28"/>
                <w:szCs w:val="28"/>
              </w:rPr>
            </w:pPr>
            <w:r w:rsidRPr="000B2FC9">
              <w:rPr>
                <w:sz w:val="28"/>
                <w:szCs w:val="28"/>
              </w:rPr>
              <w:t>Ураховуючи вимоги з напряму</w:t>
            </w:r>
            <w:r w:rsidRPr="000B2FC9">
              <w:rPr>
                <w:b/>
                <w:sz w:val="28"/>
                <w:szCs w:val="28"/>
              </w:rPr>
              <w:t xml:space="preserve"> «</w:t>
            </w:r>
            <w:r w:rsidR="004273F4" w:rsidRPr="000B2FC9">
              <w:rPr>
                <w:b/>
                <w:sz w:val="28"/>
                <w:szCs w:val="28"/>
              </w:rPr>
              <w:t>Управлінські процеси закладу освіти</w:t>
            </w:r>
            <w:r w:rsidRPr="000B2FC9">
              <w:rPr>
                <w:b/>
                <w:sz w:val="28"/>
                <w:szCs w:val="28"/>
              </w:rPr>
              <w:t>»</w:t>
            </w:r>
            <w:r w:rsidR="00242E3C" w:rsidRPr="000B2FC9">
              <w:rPr>
                <w:sz w:val="28"/>
                <w:szCs w:val="28"/>
              </w:rPr>
              <w:t xml:space="preserve">: </w:t>
            </w:r>
          </w:p>
          <w:p w:rsidR="00242E3C" w:rsidRPr="000B2FC9" w:rsidRDefault="004273F4" w:rsidP="00242E3C">
            <w:pPr>
              <w:pStyle w:val="a7"/>
              <w:numPr>
                <w:ilvl w:val="1"/>
                <w:numId w:val="9"/>
              </w:numPr>
              <w:ind w:right="130"/>
              <w:jc w:val="both"/>
              <w:rPr>
                <w:sz w:val="28"/>
                <w:szCs w:val="28"/>
              </w:rPr>
            </w:pPr>
            <w:r w:rsidRPr="000B2FC9">
              <w:rPr>
                <w:bCs/>
                <w:sz w:val="28"/>
                <w:szCs w:val="28"/>
              </w:rPr>
              <w:t>н</w:t>
            </w:r>
            <w:r w:rsidR="00C4727D" w:rsidRPr="000B2FC9">
              <w:rPr>
                <w:bCs/>
                <w:sz w:val="28"/>
                <w:szCs w:val="28"/>
              </w:rPr>
              <w:t>аявність стратегії розвитку та системи планування діяльності закладу, моніторинг виконання поставлених цілей і завдань</w:t>
            </w:r>
            <w:r w:rsidR="009B2DAD" w:rsidRPr="000B2FC9">
              <w:rPr>
                <w:sz w:val="28"/>
                <w:szCs w:val="28"/>
              </w:rPr>
              <w:t xml:space="preserve"> (</w:t>
            </w:r>
            <w:r w:rsidR="009B2DAD" w:rsidRPr="000B2FC9">
              <w:rPr>
                <w:b/>
                <w:sz w:val="28"/>
                <w:szCs w:val="28"/>
              </w:rPr>
              <w:t>достатній рівень</w:t>
            </w:r>
            <w:r w:rsidR="009B2DAD" w:rsidRPr="000B2FC9">
              <w:rPr>
                <w:sz w:val="28"/>
                <w:szCs w:val="28"/>
              </w:rPr>
              <w:t>);</w:t>
            </w:r>
            <w:r w:rsidR="00242E3C" w:rsidRPr="000B2FC9">
              <w:rPr>
                <w:sz w:val="28"/>
                <w:szCs w:val="28"/>
              </w:rPr>
              <w:t xml:space="preserve"> </w:t>
            </w:r>
          </w:p>
          <w:p w:rsidR="00242E3C" w:rsidRPr="000B2FC9" w:rsidRDefault="00242E3C" w:rsidP="00242E3C">
            <w:pPr>
              <w:pStyle w:val="a7"/>
              <w:numPr>
                <w:ilvl w:val="1"/>
                <w:numId w:val="9"/>
              </w:numPr>
              <w:ind w:right="130"/>
              <w:jc w:val="both"/>
              <w:rPr>
                <w:sz w:val="28"/>
                <w:szCs w:val="28"/>
              </w:rPr>
            </w:pPr>
            <w:r w:rsidRPr="000B2FC9">
              <w:rPr>
                <w:sz w:val="28"/>
                <w:szCs w:val="28"/>
              </w:rPr>
              <w:t>ф</w:t>
            </w:r>
            <w:r w:rsidRPr="000B2FC9">
              <w:rPr>
                <w:bCs/>
                <w:sz w:val="28"/>
                <w:szCs w:val="28"/>
              </w:rPr>
              <w:t>ормування відносин довіри, прозорості, дотримання етичних норм</w:t>
            </w:r>
            <w:r w:rsidR="009B2DAD" w:rsidRPr="000B2FC9">
              <w:rPr>
                <w:sz w:val="28"/>
                <w:szCs w:val="28"/>
              </w:rPr>
              <w:t xml:space="preserve"> (</w:t>
            </w:r>
            <w:r w:rsidR="009B2DAD" w:rsidRPr="000B2FC9">
              <w:rPr>
                <w:b/>
                <w:sz w:val="28"/>
                <w:szCs w:val="28"/>
              </w:rPr>
              <w:t>достатній рівень</w:t>
            </w:r>
            <w:r w:rsidR="009B2DAD" w:rsidRPr="000B2FC9">
              <w:rPr>
                <w:sz w:val="28"/>
                <w:szCs w:val="28"/>
              </w:rPr>
              <w:t>);</w:t>
            </w:r>
            <w:r w:rsidRPr="000B2FC9">
              <w:rPr>
                <w:sz w:val="28"/>
                <w:szCs w:val="28"/>
              </w:rPr>
              <w:t xml:space="preserve"> </w:t>
            </w:r>
          </w:p>
          <w:p w:rsidR="00242E3C" w:rsidRPr="000B2FC9" w:rsidRDefault="00242E3C" w:rsidP="00242E3C">
            <w:pPr>
              <w:pStyle w:val="a7"/>
              <w:numPr>
                <w:ilvl w:val="1"/>
                <w:numId w:val="9"/>
              </w:numPr>
              <w:ind w:right="130"/>
              <w:jc w:val="both"/>
              <w:rPr>
                <w:sz w:val="28"/>
                <w:szCs w:val="28"/>
              </w:rPr>
            </w:pPr>
            <w:r w:rsidRPr="000B2FC9">
              <w:rPr>
                <w:bCs/>
                <w:sz w:val="28"/>
                <w:szCs w:val="28"/>
              </w:rPr>
              <w:t>ефективність кадрової політики та забезпечення можливостей для професійного розвитку педагогічних працівників</w:t>
            </w:r>
            <w:r w:rsidR="009B2DAD" w:rsidRPr="000B2FC9">
              <w:rPr>
                <w:sz w:val="28"/>
                <w:szCs w:val="28"/>
              </w:rPr>
              <w:t xml:space="preserve"> (</w:t>
            </w:r>
            <w:r w:rsidR="009B2DAD" w:rsidRPr="000B2FC9">
              <w:rPr>
                <w:b/>
                <w:sz w:val="28"/>
                <w:szCs w:val="28"/>
              </w:rPr>
              <w:t>достатній рівень</w:t>
            </w:r>
            <w:r w:rsidR="009B2DAD" w:rsidRPr="000B2FC9">
              <w:rPr>
                <w:sz w:val="28"/>
                <w:szCs w:val="28"/>
              </w:rPr>
              <w:t>);</w:t>
            </w:r>
            <w:r w:rsidRPr="000B2FC9">
              <w:rPr>
                <w:sz w:val="28"/>
                <w:szCs w:val="28"/>
              </w:rPr>
              <w:t xml:space="preserve"> </w:t>
            </w:r>
          </w:p>
          <w:p w:rsidR="00242E3C" w:rsidRPr="000B2FC9" w:rsidRDefault="00242E3C" w:rsidP="00242E3C">
            <w:pPr>
              <w:pStyle w:val="a7"/>
              <w:numPr>
                <w:ilvl w:val="1"/>
                <w:numId w:val="9"/>
              </w:numPr>
              <w:ind w:right="130"/>
              <w:jc w:val="both"/>
              <w:rPr>
                <w:sz w:val="28"/>
                <w:szCs w:val="28"/>
              </w:rPr>
            </w:pPr>
            <w:r w:rsidRPr="000B2FC9">
              <w:rPr>
                <w:bCs/>
                <w:sz w:val="28"/>
                <w:szCs w:val="28"/>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r w:rsidR="009B2DAD" w:rsidRPr="000B2FC9">
              <w:rPr>
                <w:sz w:val="28"/>
                <w:szCs w:val="28"/>
              </w:rPr>
              <w:t xml:space="preserve"> (</w:t>
            </w:r>
            <w:r w:rsidR="009B2DAD" w:rsidRPr="000B2FC9">
              <w:rPr>
                <w:b/>
                <w:sz w:val="28"/>
                <w:szCs w:val="28"/>
              </w:rPr>
              <w:t>достатній рівень</w:t>
            </w:r>
            <w:r w:rsidR="009B2DAD" w:rsidRPr="000B2FC9">
              <w:rPr>
                <w:sz w:val="28"/>
                <w:szCs w:val="28"/>
              </w:rPr>
              <w:t>),</w:t>
            </w:r>
            <w:r w:rsidRPr="000B2FC9">
              <w:rPr>
                <w:sz w:val="28"/>
                <w:szCs w:val="28"/>
              </w:rPr>
              <w:t xml:space="preserve"> </w:t>
            </w:r>
          </w:p>
          <w:p w:rsidR="00242E3C" w:rsidRPr="000B2FC9" w:rsidRDefault="004273F4" w:rsidP="00242E3C">
            <w:pPr>
              <w:pStyle w:val="a7"/>
              <w:numPr>
                <w:ilvl w:val="1"/>
                <w:numId w:val="9"/>
              </w:numPr>
              <w:ind w:right="130"/>
              <w:jc w:val="both"/>
              <w:rPr>
                <w:sz w:val="28"/>
                <w:szCs w:val="28"/>
              </w:rPr>
            </w:pPr>
            <w:r w:rsidRPr="000B2FC9">
              <w:rPr>
                <w:bCs/>
                <w:sz w:val="28"/>
                <w:szCs w:val="28"/>
              </w:rPr>
              <w:t>формування та забезпечення реалізації політики академічної доброчесн</w:t>
            </w:r>
            <w:r w:rsidRPr="000B2FC9">
              <w:rPr>
                <w:b/>
                <w:bCs/>
                <w:sz w:val="28"/>
                <w:szCs w:val="28"/>
              </w:rPr>
              <w:t xml:space="preserve">ості </w:t>
            </w:r>
            <w:r w:rsidRPr="000B2FC9">
              <w:rPr>
                <w:sz w:val="28"/>
                <w:szCs w:val="28"/>
              </w:rPr>
              <w:t>(</w:t>
            </w:r>
            <w:r w:rsidRPr="000B2FC9">
              <w:rPr>
                <w:b/>
                <w:sz w:val="28"/>
                <w:szCs w:val="28"/>
              </w:rPr>
              <w:t>достатній рівень</w:t>
            </w:r>
            <w:r w:rsidRPr="000B2FC9">
              <w:rPr>
                <w:sz w:val="28"/>
                <w:szCs w:val="28"/>
              </w:rPr>
              <w:t xml:space="preserve">), </w:t>
            </w:r>
          </w:p>
          <w:p w:rsidR="00E14D4B" w:rsidRPr="000B2FC9" w:rsidRDefault="009B2DAD" w:rsidP="00242E3C">
            <w:pPr>
              <w:pStyle w:val="a7"/>
              <w:ind w:left="1440" w:right="130"/>
              <w:jc w:val="both"/>
              <w:rPr>
                <w:sz w:val="28"/>
                <w:szCs w:val="28"/>
              </w:rPr>
            </w:pPr>
            <w:r w:rsidRPr="000B2FC9">
              <w:rPr>
                <w:b/>
                <w:sz w:val="28"/>
                <w:szCs w:val="28"/>
              </w:rPr>
              <w:t xml:space="preserve">роботу з напряму </w:t>
            </w:r>
            <w:r w:rsidR="00242E3C" w:rsidRPr="000B2FC9">
              <w:rPr>
                <w:b/>
                <w:sz w:val="28"/>
                <w:szCs w:val="28"/>
              </w:rPr>
              <w:t>«Управлінські процеси закладу освіти»</w:t>
            </w:r>
            <w:r w:rsidRPr="000B2FC9">
              <w:rPr>
                <w:b/>
                <w:sz w:val="28"/>
                <w:szCs w:val="28"/>
              </w:rPr>
              <w:t xml:space="preserve"> оцінити на достатньому рівні</w:t>
            </w:r>
            <w:r w:rsidR="00242E3C" w:rsidRPr="000B2FC9">
              <w:rPr>
                <w:b/>
                <w:sz w:val="28"/>
                <w:szCs w:val="28"/>
              </w:rPr>
              <w:t>.</w:t>
            </w:r>
          </w:p>
        </w:tc>
      </w:tr>
    </w:tbl>
    <w:p w:rsidR="00E14D4B" w:rsidRPr="003A0C1A" w:rsidRDefault="00E14D4B" w:rsidP="006C33B4">
      <w:pPr>
        <w:spacing w:before="4"/>
        <w:rPr>
          <w:color w:val="FF0000"/>
          <w:sz w:val="17"/>
          <w:szCs w:val="17"/>
        </w:rPr>
      </w:pPr>
      <w:bookmarkStart w:id="0" w:name="_gjdgxs" w:colFirst="0" w:colLast="0"/>
      <w:bookmarkEnd w:id="0"/>
    </w:p>
    <w:p w:rsidR="00697245" w:rsidRDefault="00697245" w:rsidP="006C33B4">
      <w:pPr>
        <w:spacing w:before="4"/>
        <w:rPr>
          <w:color w:val="FF0000"/>
          <w:sz w:val="17"/>
          <w:szCs w:val="17"/>
        </w:rPr>
      </w:pPr>
    </w:p>
    <w:p w:rsidR="00B46FCA" w:rsidRPr="00B46FCA" w:rsidRDefault="00B46FCA" w:rsidP="00BE296B">
      <w:pPr>
        <w:spacing w:before="4"/>
        <w:rPr>
          <w:sz w:val="28"/>
          <w:szCs w:val="17"/>
        </w:rPr>
      </w:pPr>
      <w:r w:rsidRPr="00B46FCA">
        <w:rPr>
          <w:sz w:val="28"/>
          <w:szCs w:val="17"/>
        </w:rPr>
        <w:t>Заступник директора з НВР</w:t>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Pr="00B46FCA">
        <w:rPr>
          <w:sz w:val="28"/>
          <w:szCs w:val="17"/>
        </w:rPr>
        <w:tab/>
      </w:r>
      <w:r w:rsidR="00BE296B">
        <w:rPr>
          <w:sz w:val="28"/>
          <w:szCs w:val="17"/>
        </w:rPr>
        <w:tab/>
      </w:r>
      <w:r w:rsidRPr="00B46FCA">
        <w:rPr>
          <w:sz w:val="28"/>
          <w:szCs w:val="17"/>
        </w:rPr>
        <w:t>Олена АКИМЕНКО</w:t>
      </w:r>
    </w:p>
    <w:p w:rsidR="00163EEB" w:rsidRPr="00843313" w:rsidRDefault="00163EEB" w:rsidP="0059551D">
      <w:pPr>
        <w:spacing w:before="4"/>
        <w:rPr>
          <w:color w:val="FF0000"/>
          <w:sz w:val="17"/>
          <w:szCs w:val="17"/>
        </w:rPr>
      </w:pPr>
    </w:p>
    <w:sectPr w:rsidR="00163EEB" w:rsidRPr="00843313" w:rsidSect="00D22422">
      <w:headerReference w:type="default" r:id="rId19"/>
      <w:pgSz w:w="16840" w:h="11910" w:orient="landscape"/>
      <w:pgMar w:top="1100" w:right="520" w:bottom="28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10C" w:rsidRDefault="0068310C" w:rsidP="00DE1256">
      <w:r>
        <w:separator/>
      </w:r>
    </w:p>
  </w:endnote>
  <w:endnote w:type="continuationSeparator" w:id="0">
    <w:p w:rsidR="0068310C" w:rsidRDefault="0068310C" w:rsidP="00DE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altName w:val="Arial"/>
    <w:panose1 w:val="020B0504020202020204"/>
    <w:charset w:val="CC"/>
    <w:family w:val="swiss"/>
    <w:pitch w:val="variable"/>
    <w:sig w:usb0="E0002EFF" w:usb1="C000785B" w:usb2="00000009" w:usb3="00000000" w:csb0="000001FF" w:csb1="00000000"/>
  </w:font>
  <w:font w:name="Cambria">
    <w:altName w:val="Arial"/>
    <w:panose1 w:val="02040503050406030204"/>
    <w:charset w:val="CC"/>
    <w:family w:val="roman"/>
    <w:pitch w:val="variable"/>
    <w:sig w:usb0="00000001"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10C" w:rsidRDefault="0068310C" w:rsidP="00DE1256">
      <w:r>
        <w:separator/>
      </w:r>
    </w:p>
  </w:footnote>
  <w:footnote w:type="continuationSeparator" w:id="0">
    <w:p w:rsidR="0068310C" w:rsidRDefault="0068310C" w:rsidP="00DE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407145"/>
      <w:docPartObj>
        <w:docPartGallery w:val="Page Numbers (Top of Page)"/>
        <w:docPartUnique/>
      </w:docPartObj>
    </w:sdtPr>
    <w:sdtEndPr/>
    <w:sdtContent>
      <w:p w:rsidR="0068310C" w:rsidRDefault="0068310C" w:rsidP="00D22422">
        <w:pPr>
          <w:pStyle w:val="ac"/>
          <w:ind w:left="2523" w:firstLine="4677"/>
          <w:jc w:val="center"/>
        </w:pPr>
        <w:r>
          <w:fldChar w:fldCharType="begin"/>
        </w:r>
        <w:r>
          <w:instrText>PAGE   \* MERGEFORMAT</w:instrText>
        </w:r>
        <w:r>
          <w:fldChar w:fldCharType="separate"/>
        </w:r>
        <w:r w:rsidR="00BE296B" w:rsidRPr="00BE296B">
          <w:rPr>
            <w:noProof/>
            <w:lang w:val="ru-RU"/>
          </w:rPr>
          <w:t>2</w:t>
        </w:r>
        <w:r>
          <w:fldChar w:fldCharType="end"/>
        </w:r>
        <w:r>
          <w:tab/>
        </w:r>
        <w:r>
          <w:tab/>
        </w:r>
        <w:r>
          <w:tab/>
        </w:r>
        <w:r>
          <w:tab/>
        </w:r>
        <w:r>
          <w:tab/>
        </w:r>
        <w:r>
          <w:tab/>
        </w:r>
        <w:r>
          <w:tab/>
          <w:t>Продовження додатку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30E"/>
    <w:multiLevelType w:val="multilevel"/>
    <w:tmpl w:val="7CA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23ECB"/>
    <w:multiLevelType w:val="hybridMultilevel"/>
    <w:tmpl w:val="CFF69062"/>
    <w:lvl w:ilvl="0" w:tplc="CC40503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15:restartNumberingAfterBreak="0">
    <w:nsid w:val="14DC616A"/>
    <w:multiLevelType w:val="hybridMultilevel"/>
    <w:tmpl w:val="4A421EE0"/>
    <w:lvl w:ilvl="0" w:tplc="CD50031A">
      <w:start w:val="1"/>
      <w:numFmt w:val="decimal"/>
      <w:lvlText w:val="%1."/>
      <w:lvlJc w:val="left"/>
      <w:pPr>
        <w:ind w:left="530" w:hanging="360"/>
      </w:pPr>
      <w:rPr>
        <w:rFonts w:hint="default"/>
        <w:color w:val="741B47"/>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 w15:restartNumberingAfterBreak="0">
    <w:nsid w:val="15B6191F"/>
    <w:multiLevelType w:val="multilevel"/>
    <w:tmpl w:val="DFF413C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15D545C1"/>
    <w:multiLevelType w:val="hybridMultilevel"/>
    <w:tmpl w:val="7730E542"/>
    <w:lvl w:ilvl="0" w:tplc="747E7C2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5" w15:restartNumberingAfterBreak="0">
    <w:nsid w:val="19C96CC5"/>
    <w:multiLevelType w:val="multilevel"/>
    <w:tmpl w:val="3366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365B3"/>
    <w:multiLevelType w:val="hybridMultilevel"/>
    <w:tmpl w:val="83F26990"/>
    <w:lvl w:ilvl="0" w:tplc="C1C2D8AA">
      <w:start w:val="4"/>
      <w:numFmt w:val="bullet"/>
      <w:lvlText w:val="-"/>
      <w:lvlJc w:val="left"/>
      <w:pPr>
        <w:ind w:left="1083" w:hanging="360"/>
      </w:pPr>
      <w:rPr>
        <w:rFonts w:ascii="Times New Roman" w:eastAsia="Times New Roman" w:hAnsi="Times New Roman" w:cs="Times New Roman" w:hint="default"/>
        <w:color w:val="FF0000"/>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7" w15:restartNumberingAfterBreak="0">
    <w:nsid w:val="1C1507C1"/>
    <w:multiLevelType w:val="multilevel"/>
    <w:tmpl w:val="628ADB6C"/>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8" w15:restartNumberingAfterBreak="0">
    <w:nsid w:val="1F6772C4"/>
    <w:multiLevelType w:val="hybridMultilevel"/>
    <w:tmpl w:val="F6FA9228"/>
    <w:lvl w:ilvl="0" w:tplc="E3E8EB3C">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9" w15:restartNumberingAfterBreak="0">
    <w:nsid w:val="242A28FE"/>
    <w:multiLevelType w:val="multilevel"/>
    <w:tmpl w:val="9A7E52D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294C1656"/>
    <w:multiLevelType w:val="hybridMultilevel"/>
    <w:tmpl w:val="56DC9762"/>
    <w:lvl w:ilvl="0" w:tplc="D640D0A8">
      <w:start w:val="4"/>
      <w:numFmt w:val="bullet"/>
      <w:lvlText w:val="-"/>
      <w:lvlJc w:val="left"/>
      <w:pPr>
        <w:ind w:left="1083" w:hanging="360"/>
      </w:pPr>
      <w:rPr>
        <w:rFonts w:ascii="Times New Roman" w:eastAsia="Times New Roman" w:hAnsi="Times New Roman" w:cs="Times New Roman" w:hint="default"/>
        <w:sz w:val="22"/>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15:restartNumberingAfterBreak="0">
    <w:nsid w:val="29527A80"/>
    <w:multiLevelType w:val="hybridMultilevel"/>
    <w:tmpl w:val="AFCA72C2"/>
    <w:lvl w:ilvl="0" w:tplc="A68A65D2">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2" w15:restartNumberingAfterBreak="0">
    <w:nsid w:val="2B0E7337"/>
    <w:multiLevelType w:val="multilevel"/>
    <w:tmpl w:val="E34C8FA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color w:val="auto"/>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9580F"/>
    <w:multiLevelType w:val="multilevel"/>
    <w:tmpl w:val="22C2E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7054DF"/>
    <w:multiLevelType w:val="hybridMultilevel"/>
    <w:tmpl w:val="8316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7660E"/>
    <w:multiLevelType w:val="multilevel"/>
    <w:tmpl w:val="D46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23E98"/>
    <w:multiLevelType w:val="hybridMultilevel"/>
    <w:tmpl w:val="1B24BB74"/>
    <w:lvl w:ilvl="0" w:tplc="3C48047A">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7" w15:restartNumberingAfterBreak="0">
    <w:nsid w:val="506D3ECA"/>
    <w:multiLevelType w:val="hybridMultilevel"/>
    <w:tmpl w:val="1AC42352"/>
    <w:lvl w:ilvl="0" w:tplc="ACBE9A4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8" w15:restartNumberingAfterBreak="0">
    <w:nsid w:val="52EE38E6"/>
    <w:multiLevelType w:val="multilevel"/>
    <w:tmpl w:val="3F004DD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9" w15:restartNumberingAfterBreak="0">
    <w:nsid w:val="53552999"/>
    <w:multiLevelType w:val="hybridMultilevel"/>
    <w:tmpl w:val="AA167E90"/>
    <w:lvl w:ilvl="0" w:tplc="35B4A0EA">
      <w:start w:val="1"/>
      <w:numFmt w:val="decimal"/>
      <w:lvlText w:val="%1."/>
      <w:lvlJc w:val="left"/>
      <w:pPr>
        <w:ind w:left="496" w:hanging="360"/>
      </w:pPr>
      <w:rPr>
        <w:rFonts w:hint="default"/>
        <w:color w:val="FF0000"/>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20" w15:restartNumberingAfterBreak="0">
    <w:nsid w:val="56F963F3"/>
    <w:multiLevelType w:val="multilevel"/>
    <w:tmpl w:val="7EC2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D4A22"/>
    <w:multiLevelType w:val="multilevel"/>
    <w:tmpl w:val="8ABCB4C2"/>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207912"/>
    <w:multiLevelType w:val="hybridMultilevel"/>
    <w:tmpl w:val="0A42C738"/>
    <w:lvl w:ilvl="0" w:tplc="330E0B98">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23" w15:restartNumberingAfterBreak="0">
    <w:nsid w:val="70926D20"/>
    <w:multiLevelType w:val="hybridMultilevel"/>
    <w:tmpl w:val="607CCECA"/>
    <w:lvl w:ilvl="0" w:tplc="FF286C7C">
      <w:start w:val="1"/>
      <w:numFmt w:val="decimal"/>
      <w:lvlText w:val="%1."/>
      <w:lvlJc w:val="left"/>
      <w:pPr>
        <w:ind w:left="605" w:hanging="360"/>
      </w:pPr>
      <w:rPr>
        <w:rFonts w:hint="default"/>
        <w:color w:val="741B47"/>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4" w15:restartNumberingAfterBreak="0">
    <w:nsid w:val="7E066F0E"/>
    <w:multiLevelType w:val="multilevel"/>
    <w:tmpl w:val="8F0ADDFC"/>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num w:numId="1" w16cid:durableId="274948851">
    <w:abstractNumId w:val="9"/>
  </w:num>
  <w:num w:numId="2" w16cid:durableId="2140144112">
    <w:abstractNumId w:val="18"/>
  </w:num>
  <w:num w:numId="3" w16cid:durableId="1840272965">
    <w:abstractNumId w:val="7"/>
  </w:num>
  <w:num w:numId="4" w16cid:durableId="1156415470">
    <w:abstractNumId w:val="13"/>
  </w:num>
  <w:num w:numId="5" w16cid:durableId="1496611830">
    <w:abstractNumId w:val="24"/>
  </w:num>
  <w:num w:numId="6" w16cid:durableId="1650594381">
    <w:abstractNumId w:val="21"/>
  </w:num>
  <w:num w:numId="7" w16cid:durableId="857892229">
    <w:abstractNumId w:val="3"/>
  </w:num>
  <w:num w:numId="8" w16cid:durableId="1813518181">
    <w:abstractNumId w:val="20"/>
  </w:num>
  <w:num w:numId="9" w16cid:durableId="777067952">
    <w:abstractNumId w:val="12"/>
  </w:num>
  <w:num w:numId="10" w16cid:durableId="1801997608">
    <w:abstractNumId w:val="0"/>
  </w:num>
  <w:num w:numId="11" w16cid:durableId="1843475117">
    <w:abstractNumId w:val="5"/>
  </w:num>
  <w:num w:numId="12" w16cid:durableId="402457792">
    <w:abstractNumId w:val="17"/>
  </w:num>
  <w:num w:numId="13" w16cid:durableId="254946779">
    <w:abstractNumId w:val="2"/>
  </w:num>
  <w:num w:numId="14" w16cid:durableId="221521257">
    <w:abstractNumId w:val="23"/>
  </w:num>
  <w:num w:numId="15" w16cid:durableId="810056264">
    <w:abstractNumId w:val="4"/>
  </w:num>
  <w:num w:numId="16" w16cid:durableId="472218337">
    <w:abstractNumId w:val="22"/>
  </w:num>
  <w:num w:numId="17" w16cid:durableId="1992322222">
    <w:abstractNumId w:val="11"/>
  </w:num>
  <w:num w:numId="18" w16cid:durableId="210270582">
    <w:abstractNumId w:val="1"/>
  </w:num>
  <w:num w:numId="19" w16cid:durableId="932783156">
    <w:abstractNumId w:val="16"/>
  </w:num>
  <w:num w:numId="20" w16cid:durableId="1980841166">
    <w:abstractNumId w:val="14"/>
  </w:num>
  <w:num w:numId="21" w16cid:durableId="962225384">
    <w:abstractNumId w:val="19"/>
  </w:num>
  <w:num w:numId="22" w16cid:durableId="1976568370">
    <w:abstractNumId w:val="15"/>
  </w:num>
  <w:num w:numId="23" w16cid:durableId="1266887865">
    <w:abstractNumId w:val="10"/>
  </w:num>
  <w:num w:numId="24" w16cid:durableId="863134667">
    <w:abstractNumId w:val="8"/>
  </w:num>
  <w:num w:numId="25" w16cid:durableId="1210918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4D4B"/>
    <w:rsid w:val="00001F67"/>
    <w:rsid w:val="00012585"/>
    <w:rsid w:val="00013FE1"/>
    <w:rsid w:val="00015902"/>
    <w:rsid w:val="000233FF"/>
    <w:rsid w:val="00030059"/>
    <w:rsid w:val="0004621C"/>
    <w:rsid w:val="000526C8"/>
    <w:rsid w:val="00053BC6"/>
    <w:rsid w:val="00054D1E"/>
    <w:rsid w:val="00055BE7"/>
    <w:rsid w:val="000567D2"/>
    <w:rsid w:val="000630B0"/>
    <w:rsid w:val="00063FF1"/>
    <w:rsid w:val="00067B84"/>
    <w:rsid w:val="00071BAD"/>
    <w:rsid w:val="00073F7E"/>
    <w:rsid w:val="000838E2"/>
    <w:rsid w:val="00084424"/>
    <w:rsid w:val="00085407"/>
    <w:rsid w:val="00094A54"/>
    <w:rsid w:val="000954D9"/>
    <w:rsid w:val="00095E8F"/>
    <w:rsid w:val="00096C48"/>
    <w:rsid w:val="00097073"/>
    <w:rsid w:val="000B2FC9"/>
    <w:rsid w:val="000B3610"/>
    <w:rsid w:val="000C1C2B"/>
    <w:rsid w:val="000C1FFB"/>
    <w:rsid w:val="000C22C5"/>
    <w:rsid w:val="000C4C7C"/>
    <w:rsid w:val="000D288C"/>
    <w:rsid w:val="000E0364"/>
    <w:rsid w:val="000E0896"/>
    <w:rsid w:val="000E09D7"/>
    <w:rsid w:val="000E32D3"/>
    <w:rsid w:val="000E5688"/>
    <w:rsid w:val="00107BB2"/>
    <w:rsid w:val="00116A81"/>
    <w:rsid w:val="001322EA"/>
    <w:rsid w:val="00136747"/>
    <w:rsid w:val="00163646"/>
    <w:rsid w:val="00163EEB"/>
    <w:rsid w:val="001722E0"/>
    <w:rsid w:val="00172E82"/>
    <w:rsid w:val="001743F4"/>
    <w:rsid w:val="0018380E"/>
    <w:rsid w:val="0018634E"/>
    <w:rsid w:val="00187205"/>
    <w:rsid w:val="001B557F"/>
    <w:rsid w:val="001B5959"/>
    <w:rsid w:val="001B70B2"/>
    <w:rsid w:val="001C7717"/>
    <w:rsid w:val="001D084C"/>
    <w:rsid w:val="001D737C"/>
    <w:rsid w:val="001D7636"/>
    <w:rsid w:val="001E0156"/>
    <w:rsid w:val="001F467D"/>
    <w:rsid w:val="001F6733"/>
    <w:rsid w:val="001F7BDC"/>
    <w:rsid w:val="0020606E"/>
    <w:rsid w:val="00211CBB"/>
    <w:rsid w:val="00227023"/>
    <w:rsid w:val="00230D43"/>
    <w:rsid w:val="0023492F"/>
    <w:rsid w:val="00237A31"/>
    <w:rsid w:val="00241C43"/>
    <w:rsid w:val="00242573"/>
    <w:rsid w:val="00242705"/>
    <w:rsid w:val="00242E3C"/>
    <w:rsid w:val="002457A8"/>
    <w:rsid w:val="002536F1"/>
    <w:rsid w:val="00254FFA"/>
    <w:rsid w:val="00257578"/>
    <w:rsid w:val="00260463"/>
    <w:rsid w:val="00267609"/>
    <w:rsid w:val="002722A4"/>
    <w:rsid w:val="002728FB"/>
    <w:rsid w:val="00273297"/>
    <w:rsid w:val="00297471"/>
    <w:rsid w:val="0029799B"/>
    <w:rsid w:val="002A2706"/>
    <w:rsid w:val="002A701C"/>
    <w:rsid w:val="002C1E98"/>
    <w:rsid w:val="002D0597"/>
    <w:rsid w:val="002D409C"/>
    <w:rsid w:val="002D4CA0"/>
    <w:rsid w:val="002D50CC"/>
    <w:rsid w:val="002D62B5"/>
    <w:rsid w:val="002E1161"/>
    <w:rsid w:val="002E20C5"/>
    <w:rsid w:val="002F6561"/>
    <w:rsid w:val="002F6B54"/>
    <w:rsid w:val="002F7C93"/>
    <w:rsid w:val="00306F6D"/>
    <w:rsid w:val="00310F1E"/>
    <w:rsid w:val="00311E27"/>
    <w:rsid w:val="00317F50"/>
    <w:rsid w:val="00333D2E"/>
    <w:rsid w:val="0033795C"/>
    <w:rsid w:val="00340513"/>
    <w:rsid w:val="00342493"/>
    <w:rsid w:val="0034416B"/>
    <w:rsid w:val="003562B2"/>
    <w:rsid w:val="00356985"/>
    <w:rsid w:val="00370AF0"/>
    <w:rsid w:val="00376CCD"/>
    <w:rsid w:val="003953F9"/>
    <w:rsid w:val="003971DA"/>
    <w:rsid w:val="003A0C1A"/>
    <w:rsid w:val="003A6885"/>
    <w:rsid w:val="003C21A6"/>
    <w:rsid w:val="003C2F1E"/>
    <w:rsid w:val="003C6C0B"/>
    <w:rsid w:val="003E1982"/>
    <w:rsid w:val="003E750D"/>
    <w:rsid w:val="00400622"/>
    <w:rsid w:val="0040238A"/>
    <w:rsid w:val="0040682C"/>
    <w:rsid w:val="00425F30"/>
    <w:rsid w:val="00426FDF"/>
    <w:rsid w:val="0042710B"/>
    <w:rsid w:val="004273F4"/>
    <w:rsid w:val="00430A4C"/>
    <w:rsid w:val="004361F8"/>
    <w:rsid w:val="00437267"/>
    <w:rsid w:val="004373CF"/>
    <w:rsid w:val="0046342C"/>
    <w:rsid w:val="00464A7D"/>
    <w:rsid w:val="00472095"/>
    <w:rsid w:val="0047524E"/>
    <w:rsid w:val="00487F5E"/>
    <w:rsid w:val="00491780"/>
    <w:rsid w:val="004A7842"/>
    <w:rsid w:val="004B29D5"/>
    <w:rsid w:val="004B7D87"/>
    <w:rsid w:val="004C5F69"/>
    <w:rsid w:val="004D37F9"/>
    <w:rsid w:val="004E0619"/>
    <w:rsid w:val="004E1828"/>
    <w:rsid w:val="004E5C47"/>
    <w:rsid w:val="004F057E"/>
    <w:rsid w:val="004F1598"/>
    <w:rsid w:val="004F7387"/>
    <w:rsid w:val="0050111B"/>
    <w:rsid w:val="0050319D"/>
    <w:rsid w:val="00504536"/>
    <w:rsid w:val="00510BE9"/>
    <w:rsid w:val="00533D46"/>
    <w:rsid w:val="005351F4"/>
    <w:rsid w:val="00535C93"/>
    <w:rsid w:val="00537DB8"/>
    <w:rsid w:val="00540CFD"/>
    <w:rsid w:val="00547B1D"/>
    <w:rsid w:val="00563687"/>
    <w:rsid w:val="00571EB3"/>
    <w:rsid w:val="0057792B"/>
    <w:rsid w:val="005806F7"/>
    <w:rsid w:val="005811BE"/>
    <w:rsid w:val="0058522D"/>
    <w:rsid w:val="00594F52"/>
    <w:rsid w:val="0059551D"/>
    <w:rsid w:val="005A1FF5"/>
    <w:rsid w:val="005A2549"/>
    <w:rsid w:val="005A6660"/>
    <w:rsid w:val="005B1E40"/>
    <w:rsid w:val="005C2B82"/>
    <w:rsid w:val="005C350D"/>
    <w:rsid w:val="005C48CB"/>
    <w:rsid w:val="005D1B40"/>
    <w:rsid w:val="005D232D"/>
    <w:rsid w:val="005D7F9C"/>
    <w:rsid w:val="005F0DD7"/>
    <w:rsid w:val="00601F4F"/>
    <w:rsid w:val="006100A8"/>
    <w:rsid w:val="00610495"/>
    <w:rsid w:val="0061192C"/>
    <w:rsid w:val="00614B95"/>
    <w:rsid w:val="00615880"/>
    <w:rsid w:val="00621E5F"/>
    <w:rsid w:val="00633958"/>
    <w:rsid w:val="00637923"/>
    <w:rsid w:val="006405B1"/>
    <w:rsid w:val="00650A58"/>
    <w:rsid w:val="006558E7"/>
    <w:rsid w:val="00661EBC"/>
    <w:rsid w:val="0068235E"/>
    <w:rsid w:val="0068310C"/>
    <w:rsid w:val="00684FE2"/>
    <w:rsid w:val="00686CBA"/>
    <w:rsid w:val="00693711"/>
    <w:rsid w:val="00693C15"/>
    <w:rsid w:val="00697245"/>
    <w:rsid w:val="006A5F9F"/>
    <w:rsid w:val="006B1974"/>
    <w:rsid w:val="006B51C1"/>
    <w:rsid w:val="006C33B4"/>
    <w:rsid w:val="006D137F"/>
    <w:rsid w:val="006E0BA3"/>
    <w:rsid w:val="006E1FF0"/>
    <w:rsid w:val="006E456D"/>
    <w:rsid w:val="00700CD2"/>
    <w:rsid w:val="007012B4"/>
    <w:rsid w:val="00711BEC"/>
    <w:rsid w:val="0072409E"/>
    <w:rsid w:val="00725B27"/>
    <w:rsid w:val="00727961"/>
    <w:rsid w:val="00732018"/>
    <w:rsid w:val="00733B0B"/>
    <w:rsid w:val="00735F47"/>
    <w:rsid w:val="007451B6"/>
    <w:rsid w:val="007576DE"/>
    <w:rsid w:val="00763F9B"/>
    <w:rsid w:val="00763FDF"/>
    <w:rsid w:val="00764FB0"/>
    <w:rsid w:val="00771566"/>
    <w:rsid w:val="007822D4"/>
    <w:rsid w:val="00786204"/>
    <w:rsid w:val="00795E81"/>
    <w:rsid w:val="00797DD8"/>
    <w:rsid w:val="007A5134"/>
    <w:rsid w:val="007A54B6"/>
    <w:rsid w:val="007A7680"/>
    <w:rsid w:val="007A78DA"/>
    <w:rsid w:val="007B6295"/>
    <w:rsid w:val="007C54E6"/>
    <w:rsid w:val="007C625C"/>
    <w:rsid w:val="007D31D4"/>
    <w:rsid w:val="007D344A"/>
    <w:rsid w:val="007E4928"/>
    <w:rsid w:val="007E66D4"/>
    <w:rsid w:val="007E6FAC"/>
    <w:rsid w:val="007E7A6D"/>
    <w:rsid w:val="007F1D98"/>
    <w:rsid w:val="007F6E09"/>
    <w:rsid w:val="00800429"/>
    <w:rsid w:val="008004E2"/>
    <w:rsid w:val="00802C87"/>
    <w:rsid w:val="00814387"/>
    <w:rsid w:val="00816B7D"/>
    <w:rsid w:val="00835851"/>
    <w:rsid w:val="00843313"/>
    <w:rsid w:val="008465AB"/>
    <w:rsid w:val="00847AB0"/>
    <w:rsid w:val="0085040D"/>
    <w:rsid w:val="00856371"/>
    <w:rsid w:val="00871083"/>
    <w:rsid w:val="008736B3"/>
    <w:rsid w:val="0087575F"/>
    <w:rsid w:val="00877870"/>
    <w:rsid w:val="008875F1"/>
    <w:rsid w:val="00892B94"/>
    <w:rsid w:val="008A32CE"/>
    <w:rsid w:val="008A3809"/>
    <w:rsid w:val="008A6EF3"/>
    <w:rsid w:val="008C2F80"/>
    <w:rsid w:val="008D0B6D"/>
    <w:rsid w:val="008E7020"/>
    <w:rsid w:val="0090297D"/>
    <w:rsid w:val="00925382"/>
    <w:rsid w:val="0092689D"/>
    <w:rsid w:val="00930790"/>
    <w:rsid w:val="00933205"/>
    <w:rsid w:val="009369D8"/>
    <w:rsid w:val="00946324"/>
    <w:rsid w:val="0096631B"/>
    <w:rsid w:val="009675E8"/>
    <w:rsid w:val="00972E84"/>
    <w:rsid w:val="009734C1"/>
    <w:rsid w:val="00985749"/>
    <w:rsid w:val="009864E2"/>
    <w:rsid w:val="0098685E"/>
    <w:rsid w:val="00986C17"/>
    <w:rsid w:val="009900AA"/>
    <w:rsid w:val="009903A1"/>
    <w:rsid w:val="009966CC"/>
    <w:rsid w:val="009A6D3A"/>
    <w:rsid w:val="009A745C"/>
    <w:rsid w:val="009B0BEE"/>
    <w:rsid w:val="009B2DAD"/>
    <w:rsid w:val="009B40B3"/>
    <w:rsid w:val="009C6F92"/>
    <w:rsid w:val="009D0A53"/>
    <w:rsid w:val="009D1022"/>
    <w:rsid w:val="009D4E06"/>
    <w:rsid w:val="009E0982"/>
    <w:rsid w:val="009E578B"/>
    <w:rsid w:val="009F2DD2"/>
    <w:rsid w:val="00A01C35"/>
    <w:rsid w:val="00A051B4"/>
    <w:rsid w:val="00A165A8"/>
    <w:rsid w:val="00A26CE4"/>
    <w:rsid w:val="00A43816"/>
    <w:rsid w:val="00A4774A"/>
    <w:rsid w:val="00A47901"/>
    <w:rsid w:val="00A57E10"/>
    <w:rsid w:val="00A61CA8"/>
    <w:rsid w:val="00A65B83"/>
    <w:rsid w:val="00A6646C"/>
    <w:rsid w:val="00A75C35"/>
    <w:rsid w:val="00A776BD"/>
    <w:rsid w:val="00AA0B1C"/>
    <w:rsid w:val="00AA3DD5"/>
    <w:rsid w:val="00AA45BA"/>
    <w:rsid w:val="00AA5A08"/>
    <w:rsid w:val="00AA6CF7"/>
    <w:rsid w:val="00AB4C15"/>
    <w:rsid w:val="00AC2090"/>
    <w:rsid w:val="00AC3C5D"/>
    <w:rsid w:val="00AD1B46"/>
    <w:rsid w:val="00AE6A49"/>
    <w:rsid w:val="00AE6B37"/>
    <w:rsid w:val="00B01252"/>
    <w:rsid w:val="00B049C6"/>
    <w:rsid w:val="00B04BF4"/>
    <w:rsid w:val="00B1456B"/>
    <w:rsid w:val="00B21D97"/>
    <w:rsid w:val="00B2347E"/>
    <w:rsid w:val="00B2544E"/>
    <w:rsid w:val="00B461AB"/>
    <w:rsid w:val="00B46FCA"/>
    <w:rsid w:val="00B52B1C"/>
    <w:rsid w:val="00B55A0B"/>
    <w:rsid w:val="00B56CD9"/>
    <w:rsid w:val="00B60319"/>
    <w:rsid w:val="00B64209"/>
    <w:rsid w:val="00B701FF"/>
    <w:rsid w:val="00B7621A"/>
    <w:rsid w:val="00B766A1"/>
    <w:rsid w:val="00B8341A"/>
    <w:rsid w:val="00B93A2F"/>
    <w:rsid w:val="00B97276"/>
    <w:rsid w:val="00BA5A8D"/>
    <w:rsid w:val="00BB493E"/>
    <w:rsid w:val="00BC1FD3"/>
    <w:rsid w:val="00BC28DF"/>
    <w:rsid w:val="00BC444B"/>
    <w:rsid w:val="00BC5AFC"/>
    <w:rsid w:val="00BC743D"/>
    <w:rsid w:val="00BD141B"/>
    <w:rsid w:val="00BE24CF"/>
    <w:rsid w:val="00BE296B"/>
    <w:rsid w:val="00BE4956"/>
    <w:rsid w:val="00BF57B1"/>
    <w:rsid w:val="00C06FAE"/>
    <w:rsid w:val="00C36E8F"/>
    <w:rsid w:val="00C40262"/>
    <w:rsid w:val="00C40EAB"/>
    <w:rsid w:val="00C4727D"/>
    <w:rsid w:val="00C55665"/>
    <w:rsid w:val="00C74482"/>
    <w:rsid w:val="00C74A41"/>
    <w:rsid w:val="00C810E5"/>
    <w:rsid w:val="00C93559"/>
    <w:rsid w:val="00CA0A4E"/>
    <w:rsid w:val="00CA5214"/>
    <w:rsid w:val="00CB1FF9"/>
    <w:rsid w:val="00CC0F3F"/>
    <w:rsid w:val="00CC329E"/>
    <w:rsid w:val="00CD2568"/>
    <w:rsid w:val="00CE02BE"/>
    <w:rsid w:val="00CE5783"/>
    <w:rsid w:val="00D05EB2"/>
    <w:rsid w:val="00D22422"/>
    <w:rsid w:val="00D25060"/>
    <w:rsid w:val="00D251EC"/>
    <w:rsid w:val="00D25F55"/>
    <w:rsid w:val="00D26A4E"/>
    <w:rsid w:val="00D33A8D"/>
    <w:rsid w:val="00D40645"/>
    <w:rsid w:val="00D40EDF"/>
    <w:rsid w:val="00D44E66"/>
    <w:rsid w:val="00D50AC4"/>
    <w:rsid w:val="00D53AF6"/>
    <w:rsid w:val="00D61A8B"/>
    <w:rsid w:val="00D62460"/>
    <w:rsid w:val="00D76E43"/>
    <w:rsid w:val="00D8108D"/>
    <w:rsid w:val="00D92E8D"/>
    <w:rsid w:val="00DA45EF"/>
    <w:rsid w:val="00DA6585"/>
    <w:rsid w:val="00DC5B44"/>
    <w:rsid w:val="00DD59D6"/>
    <w:rsid w:val="00DE0B12"/>
    <w:rsid w:val="00DE1256"/>
    <w:rsid w:val="00DF238B"/>
    <w:rsid w:val="00DF4128"/>
    <w:rsid w:val="00DF59A5"/>
    <w:rsid w:val="00E01782"/>
    <w:rsid w:val="00E100D5"/>
    <w:rsid w:val="00E14D4B"/>
    <w:rsid w:val="00E31BED"/>
    <w:rsid w:val="00E436C9"/>
    <w:rsid w:val="00E45500"/>
    <w:rsid w:val="00E53442"/>
    <w:rsid w:val="00E731AE"/>
    <w:rsid w:val="00E731EB"/>
    <w:rsid w:val="00E75C9B"/>
    <w:rsid w:val="00E832E8"/>
    <w:rsid w:val="00E90FFB"/>
    <w:rsid w:val="00E95B0A"/>
    <w:rsid w:val="00EA05E4"/>
    <w:rsid w:val="00EA0925"/>
    <w:rsid w:val="00EA48E6"/>
    <w:rsid w:val="00EB6FA7"/>
    <w:rsid w:val="00EB6FF5"/>
    <w:rsid w:val="00ED0554"/>
    <w:rsid w:val="00ED345E"/>
    <w:rsid w:val="00ED7ED1"/>
    <w:rsid w:val="00EE02AD"/>
    <w:rsid w:val="00EE3F73"/>
    <w:rsid w:val="00EE5F8D"/>
    <w:rsid w:val="00EF1BBF"/>
    <w:rsid w:val="00EF44DB"/>
    <w:rsid w:val="00EF6418"/>
    <w:rsid w:val="00F04B7A"/>
    <w:rsid w:val="00F04F0A"/>
    <w:rsid w:val="00F179F2"/>
    <w:rsid w:val="00F471F2"/>
    <w:rsid w:val="00F50D46"/>
    <w:rsid w:val="00F51B74"/>
    <w:rsid w:val="00F629E4"/>
    <w:rsid w:val="00F7478A"/>
    <w:rsid w:val="00F749CC"/>
    <w:rsid w:val="00F80B01"/>
    <w:rsid w:val="00F92B20"/>
    <w:rsid w:val="00FA0713"/>
    <w:rsid w:val="00FA1F37"/>
    <w:rsid w:val="00FA368D"/>
    <w:rsid w:val="00FC5E1F"/>
    <w:rsid w:val="00FE18A3"/>
    <w:rsid w:val="00FF20F5"/>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626EC-9020-EA48-8B05-F5EE689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04F0A"/>
  </w:style>
  <w:style w:type="paragraph" w:styleId="1">
    <w:name w:val="heading 1"/>
    <w:basedOn w:val="a"/>
    <w:next w:val="a"/>
    <w:pPr>
      <w:spacing w:before="36"/>
      <w:ind w:left="3498"/>
      <w:outlineLvl w:val="0"/>
    </w:pPr>
    <w:rPr>
      <w:rFonts w:ascii="Calibri" w:eastAsia="Calibri" w:hAnsi="Calibri" w:cs="Calibri"/>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List Paragraph"/>
    <w:basedOn w:val="a"/>
    <w:uiPriority w:val="34"/>
    <w:qFormat/>
    <w:rsid w:val="004273F4"/>
    <w:pPr>
      <w:ind w:left="720"/>
      <w:contextualSpacing/>
    </w:pPr>
  </w:style>
  <w:style w:type="paragraph" w:customStyle="1" w:styleId="rvps14">
    <w:name w:val="rvps14"/>
    <w:basedOn w:val="a"/>
    <w:rsid w:val="00BC1FD3"/>
    <w:pPr>
      <w:widowControl/>
      <w:spacing w:before="100" w:beforeAutospacing="1" w:after="100" w:afterAutospacing="1"/>
    </w:pPr>
    <w:rPr>
      <w:sz w:val="24"/>
      <w:szCs w:val="24"/>
      <w:lang w:val="ru-RU"/>
    </w:rPr>
  </w:style>
  <w:style w:type="character" w:customStyle="1" w:styleId="rvts82">
    <w:name w:val="rvts82"/>
    <w:basedOn w:val="a0"/>
    <w:rsid w:val="00BC1FD3"/>
  </w:style>
  <w:style w:type="paragraph" w:styleId="a8">
    <w:name w:val="Normal (Web)"/>
    <w:basedOn w:val="a"/>
    <w:uiPriority w:val="99"/>
    <w:semiHidden/>
    <w:unhideWhenUsed/>
    <w:rsid w:val="003A0C1A"/>
    <w:pPr>
      <w:widowControl/>
      <w:spacing w:before="100" w:beforeAutospacing="1" w:after="100" w:afterAutospacing="1"/>
    </w:pPr>
    <w:rPr>
      <w:sz w:val="24"/>
      <w:szCs w:val="24"/>
      <w:lang w:val="ru-RU"/>
    </w:rPr>
  </w:style>
  <w:style w:type="character" w:styleId="a9">
    <w:name w:val="Hyperlink"/>
    <w:basedOn w:val="a0"/>
    <w:uiPriority w:val="99"/>
    <w:unhideWhenUsed/>
    <w:rsid w:val="004F1598"/>
    <w:rPr>
      <w:color w:val="0000FF" w:themeColor="hyperlink"/>
      <w:u w:val="single"/>
    </w:rPr>
  </w:style>
  <w:style w:type="character" w:styleId="aa">
    <w:name w:val="FollowedHyperlink"/>
    <w:basedOn w:val="a0"/>
    <w:uiPriority w:val="99"/>
    <w:semiHidden/>
    <w:unhideWhenUsed/>
    <w:rsid w:val="004F1598"/>
    <w:rPr>
      <w:color w:val="800080" w:themeColor="followedHyperlink"/>
      <w:u w:val="single"/>
    </w:rPr>
  </w:style>
  <w:style w:type="character" w:styleId="ab">
    <w:name w:val="Strong"/>
    <w:basedOn w:val="a0"/>
    <w:uiPriority w:val="22"/>
    <w:qFormat/>
    <w:rsid w:val="00D44E66"/>
    <w:rPr>
      <w:b/>
      <w:bCs/>
    </w:rPr>
  </w:style>
  <w:style w:type="paragraph" w:styleId="ac">
    <w:name w:val="header"/>
    <w:basedOn w:val="a"/>
    <w:link w:val="ad"/>
    <w:uiPriority w:val="99"/>
    <w:unhideWhenUsed/>
    <w:rsid w:val="00DE1256"/>
    <w:pPr>
      <w:tabs>
        <w:tab w:val="center" w:pos="4677"/>
        <w:tab w:val="right" w:pos="9355"/>
      </w:tabs>
    </w:pPr>
  </w:style>
  <w:style w:type="character" w:customStyle="1" w:styleId="ad">
    <w:name w:val="Верхній колонтитул Знак"/>
    <w:basedOn w:val="a0"/>
    <w:link w:val="ac"/>
    <w:uiPriority w:val="99"/>
    <w:rsid w:val="00DE1256"/>
  </w:style>
  <w:style w:type="paragraph" w:styleId="ae">
    <w:name w:val="footer"/>
    <w:basedOn w:val="a"/>
    <w:link w:val="af"/>
    <w:uiPriority w:val="99"/>
    <w:unhideWhenUsed/>
    <w:rsid w:val="00DE1256"/>
    <w:pPr>
      <w:tabs>
        <w:tab w:val="center" w:pos="4677"/>
        <w:tab w:val="right" w:pos="9355"/>
      </w:tabs>
    </w:pPr>
  </w:style>
  <w:style w:type="character" w:customStyle="1" w:styleId="af">
    <w:name w:val="Нижній колонтитул Знак"/>
    <w:basedOn w:val="a0"/>
    <w:link w:val="ae"/>
    <w:uiPriority w:val="99"/>
    <w:rsid w:val="00DE1256"/>
  </w:style>
  <w:style w:type="table" w:styleId="af0">
    <w:name w:val="Table Grid"/>
    <w:basedOn w:val="a1"/>
    <w:uiPriority w:val="59"/>
    <w:rsid w:val="00B461AB"/>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8004E2"/>
    <w:pPr>
      <w:spacing w:after="120"/>
    </w:pPr>
  </w:style>
  <w:style w:type="character" w:customStyle="1" w:styleId="af2">
    <w:name w:val="Основний текст Знак"/>
    <w:basedOn w:val="a0"/>
    <w:link w:val="af1"/>
    <w:uiPriority w:val="99"/>
    <w:semiHidden/>
    <w:rsid w:val="0080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359">
      <w:bodyDiv w:val="1"/>
      <w:marLeft w:val="0"/>
      <w:marRight w:val="0"/>
      <w:marTop w:val="0"/>
      <w:marBottom w:val="0"/>
      <w:divBdr>
        <w:top w:val="none" w:sz="0" w:space="0" w:color="auto"/>
        <w:left w:val="none" w:sz="0" w:space="0" w:color="auto"/>
        <w:bottom w:val="none" w:sz="0" w:space="0" w:color="auto"/>
        <w:right w:val="none" w:sz="0" w:space="0" w:color="auto"/>
      </w:divBdr>
    </w:div>
    <w:div w:id="51582677">
      <w:bodyDiv w:val="1"/>
      <w:marLeft w:val="0"/>
      <w:marRight w:val="0"/>
      <w:marTop w:val="0"/>
      <w:marBottom w:val="0"/>
      <w:divBdr>
        <w:top w:val="none" w:sz="0" w:space="0" w:color="auto"/>
        <w:left w:val="none" w:sz="0" w:space="0" w:color="auto"/>
        <w:bottom w:val="none" w:sz="0" w:space="0" w:color="auto"/>
        <w:right w:val="none" w:sz="0" w:space="0" w:color="auto"/>
      </w:divBdr>
    </w:div>
    <w:div w:id="185364129">
      <w:bodyDiv w:val="1"/>
      <w:marLeft w:val="0"/>
      <w:marRight w:val="0"/>
      <w:marTop w:val="0"/>
      <w:marBottom w:val="0"/>
      <w:divBdr>
        <w:top w:val="none" w:sz="0" w:space="0" w:color="auto"/>
        <w:left w:val="none" w:sz="0" w:space="0" w:color="auto"/>
        <w:bottom w:val="none" w:sz="0" w:space="0" w:color="auto"/>
        <w:right w:val="none" w:sz="0" w:space="0" w:color="auto"/>
      </w:divBdr>
    </w:div>
    <w:div w:id="325132175">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78550478">
      <w:bodyDiv w:val="1"/>
      <w:marLeft w:val="0"/>
      <w:marRight w:val="0"/>
      <w:marTop w:val="0"/>
      <w:marBottom w:val="0"/>
      <w:divBdr>
        <w:top w:val="none" w:sz="0" w:space="0" w:color="auto"/>
        <w:left w:val="none" w:sz="0" w:space="0" w:color="auto"/>
        <w:bottom w:val="none" w:sz="0" w:space="0" w:color="auto"/>
        <w:right w:val="none" w:sz="0" w:space="0" w:color="auto"/>
      </w:divBdr>
    </w:div>
    <w:div w:id="404491563">
      <w:bodyDiv w:val="1"/>
      <w:marLeft w:val="0"/>
      <w:marRight w:val="0"/>
      <w:marTop w:val="0"/>
      <w:marBottom w:val="0"/>
      <w:divBdr>
        <w:top w:val="none" w:sz="0" w:space="0" w:color="auto"/>
        <w:left w:val="none" w:sz="0" w:space="0" w:color="auto"/>
        <w:bottom w:val="none" w:sz="0" w:space="0" w:color="auto"/>
        <w:right w:val="none" w:sz="0" w:space="0" w:color="auto"/>
      </w:divBdr>
    </w:div>
    <w:div w:id="535504209">
      <w:bodyDiv w:val="1"/>
      <w:marLeft w:val="0"/>
      <w:marRight w:val="0"/>
      <w:marTop w:val="0"/>
      <w:marBottom w:val="0"/>
      <w:divBdr>
        <w:top w:val="none" w:sz="0" w:space="0" w:color="auto"/>
        <w:left w:val="none" w:sz="0" w:space="0" w:color="auto"/>
        <w:bottom w:val="none" w:sz="0" w:space="0" w:color="auto"/>
        <w:right w:val="none" w:sz="0" w:space="0" w:color="auto"/>
      </w:divBdr>
    </w:div>
    <w:div w:id="652218728">
      <w:bodyDiv w:val="1"/>
      <w:marLeft w:val="0"/>
      <w:marRight w:val="0"/>
      <w:marTop w:val="0"/>
      <w:marBottom w:val="0"/>
      <w:divBdr>
        <w:top w:val="none" w:sz="0" w:space="0" w:color="auto"/>
        <w:left w:val="none" w:sz="0" w:space="0" w:color="auto"/>
        <w:bottom w:val="none" w:sz="0" w:space="0" w:color="auto"/>
        <w:right w:val="none" w:sz="0" w:space="0" w:color="auto"/>
      </w:divBdr>
    </w:div>
    <w:div w:id="666596087">
      <w:bodyDiv w:val="1"/>
      <w:marLeft w:val="0"/>
      <w:marRight w:val="0"/>
      <w:marTop w:val="0"/>
      <w:marBottom w:val="0"/>
      <w:divBdr>
        <w:top w:val="none" w:sz="0" w:space="0" w:color="auto"/>
        <w:left w:val="none" w:sz="0" w:space="0" w:color="auto"/>
        <w:bottom w:val="none" w:sz="0" w:space="0" w:color="auto"/>
        <w:right w:val="none" w:sz="0" w:space="0" w:color="auto"/>
      </w:divBdr>
    </w:div>
    <w:div w:id="675764284">
      <w:bodyDiv w:val="1"/>
      <w:marLeft w:val="0"/>
      <w:marRight w:val="0"/>
      <w:marTop w:val="0"/>
      <w:marBottom w:val="0"/>
      <w:divBdr>
        <w:top w:val="none" w:sz="0" w:space="0" w:color="auto"/>
        <w:left w:val="none" w:sz="0" w:space="0" w:color="auto"/>
        <w:bottom w:val="none" w:sz="0" w:space="0" w:color="auto"/>
        <w:right w:val="none" w:sz="0" w:space="0" w:color="auto"/>
      </w:divBdr>
    </w:div>
    <w:div w:id="708646676">
      <w:bodyDiv w:val="1"/>
      <w:marLeft w:val="0"/>
      <w:marRight w:val="0"/>
      <w:marTop w:val="0"/>
      <w:marBottom w:val="0"/>
      <w:divBdr>
        <w:top w:val="none" w:sz="0" w:space="0" w:color="auto"/>
        <w:left w:val="none" w:sz="0" w:space="0" w:color="auto"/>
        <w:bottom w:val="none" w:sz="0" w:space="0" w:color="auto"/>
        <w:right w:val="none" w:sz="0" w:space="0" w:color="auto"/>
      </w:divBdr>
    </w:div>
    <w:div w:id="713312790">
      <w:bodyDiv w:val="1"/>
      <w:marLeft w:val="0"/>
      <w:marRight w:val="0"/>
      <w:marTop w:val="0"/>
      <w:marBottom w:val="0"/>
      <w:divBdr>
        <w:top w:val="none" w:sz="0" w:space="0" w:color="auto"/>
        <w:left w:val="none" w:sz="0" w:space="0" w:color="auto"/>
        <w:bottom w:val="none" w:sz="0" w:space="0" w:color="auto"/>
        <w:right w:val="none" w:sz="0" w:space="0" w:color="auto"/>
      </w:divBdr>
    </w:div>
    <w:div w:id="737167001">
      <w:bodyDiv w:val="1"/>
      <w:marLeft w:val="0"/>
      <w:marRight w:val="0"/>
      <w:marTop w:val="0"/>
      <w:marBottom w:val="0"/>
      <w:divBdr>
        <w:top w:val="none" w:sz="0" w:space="0" w:color="auto"/>
        <w:left w:val="none" w:sz="0" w:space="0" w:color="auto"/>
        <w:bottom w:val="none" w:sz="0" w:space="0" w:color="auto"/>
        <w:right w:val="none" w:sz="0" w:space="0" w:color="auto"/>
      </w:divBdr>
    </w:div>
    <w:div w:id="906040486">
      <w:bodyDiv w:val="1"/>
      <w:marLeft w:val="0"/>
      <w:marRight w:val="0"/>
      <w:marTop w:val="0"/>
      <w:marBottom w:val="0"/>
      <w:divBdr>
        <w:top w:val="none" w:sz="0" w:space="0" w:color="auto"/>
        <w:left w:val="none" w:sz="0" w:space="0" w:color="auto"/>
        <w:bottom w:val="none" w:sz="0" w:space="0" w:color="auto"/>
        <w:right w:val="none" w:sz="0" w:space="0" w:color="auto"/>
      </w:divBdr>
    </w:div>
    <w:div w:id="920793277">
      <w:bodyDiv w:val="1"/>
      <w:marLeft w:val="0"/>
      <w:marRight w:val="0"/>
      <w:marTop w:val="0"/>
      <w:marBottom w:val="0"/>
      <w:divBdr>
        <w:top w:val="none" w:sz="0" w:space="0" w:color="auto"/>
        <w:left w:val="none" w:sz="0" w:space="0" w:color="auto"/>
        <w:bottom w:val="none" w:sz="0" w:space="0" w:color="auto"/>
        <w:right w:val="none" w:sz="0" w:space="0" w:color="auto"/>
      </w:divBdr>
    </w:div>
    <w:div w:id="930089381">
      <w:bodyDiv w:val="1"/>
      <w:marLeft w:val="0"/>
      <w:marRight w:val="0"/>
      <w:marTop w:val="0"/>
      <w:marBottom w:val="0"/>
      <w:divBdr>
        <w:top w:val="none" w:sz="0" w:space="0" w:color="auto"/>
        <w:left w:val="none" w:sz="0" w:space="0" w:color="auto"/>
        <w:bottom w:val="none" w:sz="0" w:space="0" w:color="auto"/>
        <w:right w:val="none" w:sz="0" w:space="0" w:color="auto"/>
      </w:divBdr>
    </w:div>
    <w:div w:id="970860495">
      <w:bodyDiv w:val="1"/>
      <w:marLeft w:val="0"/>
      <w:marRight w:val="0"/>
      <w:marTop w:val="0"/>
      <w:marBottom w:val="0"/>
      <w:divBdr>
        <w:top w:val="none" w:sz="0" w:space="0" w:color="auto"/>
        <w:left w:val="none" w:sz="0" w:space="0" w:color="auto"/>
        <w:bottom w:val="none" w:sz="0" w:space="0" w:color="auto"/>
        <w:right w:val="none" w:sz="0" w:space="0" w:color="auto"/>
      </w:divBdr>
    </w:div>
    <w:div w:id="997729266">
      <w:bodyDiv w:val="1"/>
      <w:marLeft w:val="0"/>
      <w:marRight w:val="0"/>
      <w:marTop w:val="0"/>
      <w:marBottom w:val="0"/>
      <w:divBdr>
        <w:top w:val="none" w:sz="0" w:space="0" w:color="auto"/>
        <w:left w:val="none" w:sz="0" w:space="0" w:color="auto"/>
        <w:bottom w:val="none" w:sz="0" w:space="0" w:color="auto"/>
        <w:right w:val="none" w:sz="0" w:space="0" w:color="auto"/>
      </w:divBdr>
    </w:div>
    <w:div w:id="1024284617">
      <w:bodyDiv w:val="1"/>
      <w:marLeft w:val="0"/>
      <w:marRight w:val="0"/>
      <w:marTop w:val="0"/>
      <w:marBottom w:val="0"/>
      <w:divBdr>
        <w:top w:val="none" w:sz="0" w:space="0" w:color="auto"/>
        <w:left w:val="none" w:sz="0" w:space="0" w:color="auto"/>
        <w:bottom w:val="none" w:sz="0" w:space="0" w:color="auto"/>
        <w:right w:val="none" w:sz="0" w:space="0" w:color="auto"/>
      </w:divBdr>
    </w:div>
    <w:div w:id="1096830886">
      <w:bodyDiv w:val="1"/>
      <w:marLeft w:val="0"/>
      <w:marRight w:val="0"/>
      <w:marTop w:val="0"/>
      <w:marBottom w:val="0"/>
      <w:divBdr>
        <w:top w:val="none" w:sz="0" w:space="0" w:color="auto"/>
        <w:left w:val="none" w:sz="0" w:space="0" w:color="auto"/>
        <w:bottom w:val="none" w:sz="0" w:space="0" w:color="auto"/>
        <w:right w:val="none" w:sz="0" w:space="0" w:color="auto"/>
      </w:divBdr>
    </w:div>
    <w:div w:id="1123695003">
      <w:bodyDiv w:val="1"/>
      <w:marLeft w:val="0"/>
      <w:marRight w:val="0"/>
      <w:marTop w:val="0"/>
      <w:marBottom w:val="0"/>
      <w:divBdr>
        <w:top w:val="none" w:sz="0" w:space="0" w:color="auto"/>
        <w:left w:val="none" w:sz="0" w:space="0" w:color="auto"/>
        <w:bottom w:val="none" w:sz="0" w:space="0" w:color="auto"/>
        <w:right w:val="none" w:sz="0" w:space="0" w:color="auto"/>
      </w:divBdr>
    </w:div>
    <w:div w:id="1153908514">
      <w:bodyDiv w:val="1"/>
      <w:marLeft w:val="0"/>
      <w:marRight w:val="0"/>
      <w:marTop w:val="0"/>
      <w:marBottom w:val="0"/>
      <w:divBdr>
        <w:top w:val="none" w:sz="0" w:space="0" w:color="auto"/>
        <w:left w:val="none" w:sz="0" w:space="0" w:color="auto"/>
        <w:bottom w:val="none" w:sz="0" w:space="0" w:color="auto"/>
        <w:right w:val="none" w:sz="0" w:space="0" w:color="auto"/>
      </w:divBdr>
    </w:div>
    <w:div w:id="1163468438">
      <w:bodyDiv w:val="1"/>
      <w:marLeft w:val="0"/>
      <w:marRight w:val="0"/>
      <w:marTop w:val="0"/>
      <w:marBottom w:val="0"/>
      <w:divBdr>
        <w:top w:val="none" w:sz="0" w:space="0" w:color="auto"/>
        <w:left w:val="none" w:sz="0" w:space="0" w:color="auto"/>
        <w:bottom w:val="none" w:sz="0" w:space="0" w:color="auto"/>
        <w:right w:val="none" w:sz="0" w:space="0" w:color="auto"/>
      </w:divBdr>
    </w:div>
    <w:div w:id="1183784354">
      <w:bodyDiv w:val="1"/>
      <w:marLeft w:val="0"/>
      <w:marRight w:val="0"/>
      <w:marTop w:val="0"/>
      <w:marBottom w:val="0"/>
      <w:divBdr>
        <w:top w:val="none" w:sz="0" w:space="0" w:color="auto"/>
        <w:left w:val="none" w:sz="0" w:space="0" w:color="auto"/>
        <w:bottom w:val="none" w:sz="0" w:space="0" w:color="auto"/>
        <w:right w:val="none" w:sz="0" w:space="0" w:color="auto"/>
      </w:divBdr>
    </w:div>
    <w:div w:id="1256011536">
      <w:bodyDiv w:val="1"/>
      <w:marLeft w:val="0"/>
      <w:marRight w:val="0"/>
      <w:marTop w:val="0"/>
      <w:marBottom w:val="0"/>
      <w:divBdr>
        <w:top w:val="none" w:sz="0" w:space="0" w:color="auto"/>
        <w:left w:val="none" w:sz="0" w:space="0" w:color="auto"/>
        <w:bottom w:val="none" w:sz="0" w:space="0" w:color="auto"/>
        <w:right w:val="none" w:sz="0" w:space="0" w:color="auto"/>
      </w:divBdr>
    </w:div>
    <w:div w:id="1316766001">
      <w:bodyDiv w:val="1"/>
      <w:marLeft w:val="0"/>
      <w:marRight w:val="0"/>
      <w:marTop w:val="0"/>
      <w:marBottom w:val="0"/>
      <w:divBdr>
        <w:top w:val="none" w:sz="0" w:space="0" w:color="auto"/>
        <w:left w:val="none" w:sz="0" w:space="0" w:color="auto"/>
        <w:bottom w:val="none" w:sz="0" w:space="0" w:color="auto"/>
        <w:right w:val="none" w:sz="0" w:space="0" w:color="auto"/>
      </w:divBdr>
    </w:div>
    <w:div w:id="1388918595">
      <w:bodyDiv w:val="1"/>
      <w:marLeft w:val="0"/>
      <w:marRight w:val="0"/>
      <w:marTop w:val="0"/>
      <w:marBottom w:val="0"/>
      <w:divBdr>
        <w:top w:val="none" w:sz="0" w:space="0" w:color="auto"/>
        <w:left w:val="none" w:sz="0" w:space="0" w:color="auto"/>
        <w:bottom w:val="none" w:sz="0" w:space="0" w:color="auto"/>
        <w:right w:val="none" w:sz="0" w:space="0" w:color="auto"/>
      </w:divBdr>
    </w:div>
    <w:div w:id="1482194540">
      <w:bodyDiv w:val="1"/>
      <w:marLeft w:val="0"/>
      <w:marRight w:val="0"/>
      <w:marTop w:val="0"/>
      <w:marBottom w:val="0"/>
      <w:divBdr>
        <w:top w:val="none" w:sz="0" w:space="0" w:color="auto"/>
        <w:left w:val="none" w:sz="0" w:space="0" w:color="auto"/>
        <w:bottom w:val="none" w:sz="0" w:space="0" w:color="auto"/>
        <w:right w:val="none" w:sz="0" w:space="0" w:color="auto"/>
      </w:divBdr>
    </w:div>
    <w:div w:id="1579710241">
      <w:bodyDiv w:val="1"/>
      <w:marLeft w:val="0"/>
      <w:marRight w:val="0"/>
      <w:marTop w:val="0"/>
      <w:marBottom w:val="0"/>
      <w:divBdr>
        <w:top w:val="none" w:sz="0" w:space="0" w:color="auto"/>
        <w:left w:val="none" w:sz="0" w:space="0" w:color="auto"/>
        <w:bottom w:val="none" w:sz="0" w:space="0" w:color="auto"/>
        <w:right w:val="none" w:sz="0" w:space="0" w:color="auto"/>
      </w:divBdr>
    </w:div>
    <w:div w:id="1623609404">
      <w:bodyDiv w:val="1"/>
      <w:marLeft w:val="0"/>
      <w:marRight w:val="0"/>
      <w:marTop w:val="0"/>
      <w:marBottom w:val="0"/>
      <w:divBdr>
        <w:top w:val="none" w:sz="0" w:space="0" w:color="auto"/>
        <w:left w:val="none" w:sz="0" w:space="0" w:color="auto"/>
        <w:bottom w:val="none" w:sz="0" w:space="0" w:color="auto"/>
        <w:right w:val="none" w:sz="0" w:space="0" w:color="auto"/>
      </w:divBdr>
    </w:div>
    <w:div w:id="1630282419">
      <w:bodyDiv w:val="1"/>
      <w:marLeft w:val="0"/>
      <w:marRight w:val="0"/>
      <w:marTop w:val="0"/>
      <w:marBottom w:val="0"/>
      <w:divBdr>
        <w:top w:val="none" w:sz="0" w:space="0" w:color="auto"/>
        <w:left w:val="none" w:sz="0" w:space="0" w:color="auto"/>
        <w:bottom w:val="none" w:sz="0" w:space="0" w:color="auto"/>
        <w:right w:val="none" w:sz="0" w:space="0" w:color="auto"/>
      </w:divBdr>
    </w:div>
    <w:div w:id="1686203935">
      <w:bodyDiv w:val="1"/>
      <w:marLeft w:val="0"/>
      <w:marRight w:val="0"/>
      <w:marTop w:val="0"/>
      <w:marBottom w:val="0"/>
      <w:divBdr>
        <w:top w:val="none" w:sz="0" w:space="0" w:color="auto"/>
        <w:left w:val="none" w:sz="0" w:space="0" w:color="auto"/>
        <w:bottom w:val="none" w:sz="0" w:space="0" w:color="auto"/>
        <w:right w:val="none" w:sz="0" w:space="0" w:color="auto"/>
      </w:divBdr>
    </w:div>
    <w:div w:id="1723862965">
      <w:bodyDiv w:val="1"/>
      <w:marLeft w:val="0"/>
      <w:marRight w:val="0"/>
      <w:marTop w:val="0"/>
      <w:marBottom w:val="0"/>
      <w:divBdr>
        <w:top w:val="none" w:sz="0" w:space="0" w:color="auto"/>
        <w:left w:val="none" w:sz="0" w:space="0" w:color="auto"/>
        <w:bottom w:val="none" w:sz="0" w:space="0" w:color="auto"/>
        <w:right w:val="none" w:sz="0" w:space="0" w:color="auto"/>
      </w:divBdr>
    </w:div>
    <w:div w:id="1760441251">
      <w:bodyDiv w:val="1"/>
      <w:marLeft w:val="0"/>
      <w:marRight w:val="0"/>
      <w:marTop w:val="0"/>
      <w:marBottom w:val="0"/>
      <w:divBdr>
        <w:top w:val="none" w:sz="0" w:space="0" w:color="auto"/>
        <w:left w:val="none" w:sz="0" w:space="0" w:color="auto"/>
        <w:bottom w:val="none" w:sz="0" w:space="0" w:color="auto"/>
        <w:right w:val="none" w:sz="0" w:space="0" w:color="auto"/>
      </w:divBdr>
    </w:div>
    <w:div w:id="1789012389">
      <w:bodyDiv w:val="1"/>
      <w:marLeft w:val="0"/>
      <w:marRight w:val="0"/>
      <w:marTop w:val="0"/>
      <w:marBottom w:val="0"/>
      <w:divBdr>
        <w:top w:val="none" w:sz="0" w:space="0" w:color="auto"/>
        <w:left w:val="none" w:sz="0" w:space="0" w:color="auto"/>
        <w:bottom w:val="none" w:sz="0" w:space="0" w:color="auto"/>
        <w:right w:val="none" w:sz="0" w:space="0" w:color="auto"/>
      </w:divBdr>
    </w:div>
    <w:div w:id="1848786023">
      <w:bodyDiv w:val="1"/>
      <w:marLeft w:val="0"/>
      <w:marRight w:val="0"/>
      <w:marTop w:val="0"/>
      <w:marBottom w:val="0"/>
      <w:divBdr>
        <w:top w:val="none" w:sz="0" w:space="0" w:color="auto"/>
        <w:left w:val="none" w:sz="0" w:space="0" w:color="auto"/>
        <w:bottom w:val="none" w:sz="0" w:space="0" w:color="auto"/>
        <w:right w:val="none" w:sz="0" w:space="0" w:color="auto"/>
      </w:divBdr>
    </w:div>
    <w:div w:id="1857696876">
      <w:bodyDiv w:val="1"/>
      <w:marLeft w:val="0"/>
      <w:marRight w:val="0"/>
      <w:marTop w:val="0"/>
      <w:marBottom w:val="0"/>
      <w:divBdr>
        <w:top w:val="none" w:sz="0" w:space="0" w:color="auto"/>
        <w:left w:val="none" w:sz="0" w:space="0" w:color="auto"/>
        <w:bottom w:val="none" w:sz="0" w:space="0" w:color="auto"/>
        <w:right w:val="none" w:sz="0" w:space="0" w:color="auto"/>
      </w:divBdr>
    </w:div>
    <w:div w:id="1859078269">
      <w:bodyDiv w:val="1"/>
      <w:marLeft w:val="0"/>
      <w:marRight w:val="0"/>
      <w:marTop w:val="0"/>
      <w:marBottom w:val="0"/>
      <w:divBdr>
        <w:top w:val="none" w:sz="0" w:space="0" w:color="auto"/>
        <w:left w:val="none" w:sz="0" w:space="0" w:color="auto"/>
        <w:bottom w:val="none" w:sz="0" w:space="0" w:color="auto"/>
        <w:right w:val="none" w:sz="0" w:space="0" w:color="auto"/>
      </w:divBdr>
    </w:div>
    <w:div w:id="1864439574">
      <w:bodyDiv w:val="1"/>
      <w:marLeft w:val="0"/>
      <w:marRight w:val="0"/>
      <w:marTop w:val="0"/>
      <w:marBottom w:val="0"/>
      <w:divBdr>
        <w:top w:val="none" w:sz="0" w:space="0" w:color="auto"/>
        <w:left w:val="none" w:sz="0" w:space="0" w:color="auto"/>
        <w:bottom w:val="none" w:sz="0" w:space="0" w:color="auto"/>
        <w:right w:val="none" w:sz="0" w:space="0" w:color="auto"/>
      </w:divBdr>
    </w:div>
    <w:div w:id="197918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sh6.sumy.ua/NPB/NPB.php" TargetMode="External" /><Relationship Id="rId13" Type="http://schemas.openxmlformats.org/officeDocument/2006/relationships/hyperlink" Target="https://sites.google.com/view/arbzosh2/%D0%BE%D1%80%D0%B3%D0%B0%D0%BD%D1%96%D0%B7%D0%B0%D1%86%D1%96%D1%8F-%D0%BE%D1%81%D0%B2%D1%96%D1%82%D0%BD%D1%8C%D0%BE%D0%B3%D0%BE-%D0%BF%D1%80%D0%BE%D1%86%D0%B5%D1%81%D1%83/%D0%BE%D1%81%D0%B2%D1%96%D1%82%D0%BD%D1%8F-%D0%BF%D1%80%D0%BE%D0%B3%D1%80%D0%B0%D0%BC%D0%B0?authuser=0" TargetMode="External" /><Relationship Id="rId18" Type="http://schemas.openxmlformats.org/officeDocument/2006/relationships/hyperlink" Target="https://zosh6.sumy.ua/Foto/21-22/Foto030.php"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zosh6.sumy.ua/Ped/Ped.php" TargetMode="External" /><Relationship Id="rId17" Type="http://schemas.openxmlformats.org/officeDocument/2006/relationships/hyperlink" Target="https://zosh6.sumy.ua/NPB/NPB.php" TargetMode="External" /><Relationship Id="rId2" Type="http://schemas.openxmlformats.org/officeDocument/2006/relationships/numbering" Target="numbering.xml" /><Relationship Id="rId16" Type="http://schemas.openxmlformats.org/officeDocument/2006/relationships/hyperlink" Target="https://sites.google.com/view/arbzosh2/%D0%BF%D1%80%D0%B0%D0%B2%D0%B0-%D1%82%D0%B0-%D0%BE%D0%B1%D0%BE%D0%B2%D1%8F%D0%B7%D0%BA%D0%B8-%D1%83%D1%87%D0%B0%D1%81%D0%BD%D0%B8%D0%BA%D1%96%D0%B2-%D0%BE%D1%81%D0%B2%D1%96%D1%82%D0%BD%D1%8C%D0%BE%D0%B3%D0%BE-%D0%BF%D1%80%D0%BE%D1%86%D0%B5%D1%81%D1%83?authuser=0"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zosh6.sumy.ua/NPB/St-30.php" TargetMode="External" /><Relationship Id="rId5" Type="http://schemas.openxmlformats.org/officeDocument/2006/relationships/webSettings" Target="webSettings.xml" /><Relationship Id="rId15" Type="http://schemas.openxmlformats.org/officeDocument/2006/relationships/hyperlink" Target="https://sites.google.com/d/1y7TnOnnuMcS35BTflfRBLow_ihuWOBWV/p/1xRQUGEoZI6ltAzpLfpz2tRwEASXCgyz5/edit" TargetMode="External" /><Relationship Id="rId10" Type="http://schemas.openxmlformats.org/officeDocument/2006/relationships/hyperlink" Target="https://zosh6.sumy.ua/NPB/1/shcool/Polozennja.pdf"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zosh6.sumy.ua/NPB/NPB.php" TargetMode="External" /><Relationship Id="rId14" Type="http://schemas.openxmlformats.org/officeDocument/2006/relationships/hyperlink" Target="https://zosh6.sumy.ua/Bat/Pravil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604D-C86F-42E7-A49D-EB5703E5A7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30804</Words>
  <Characters>17559</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Тетяна Співак</cp:lastModifiedBy>
  <cp:revision>2</cp:revision>
  <cp:lastPrinted>2022-08-17T10:16:00Z</cp:lastPrinted>
  <dcterms:created xsi:type="dcterms:W3CDTF">2022-09-06T14:29:00Z</dcterms:created>
  <dcterms:modified xsi:type="dcterms:W3CDTF">2022-09-06T14:29:00Z</dcterms:modified>
</cp:coreProperties>
</file>